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AB" w:rsidRPr="00352BAB" w:rsidRDefault="00352BAB" w:rsidP="005125C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pl-PL"/>
        </w:rPr>
      </w:pPr>
      <w:r w:rsidRPr="00352B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pl-PL"/>
        </w:rPr>
        <w:t xml:space="preserve">Draft </w:t>
      </w:r>
      <w:proofErr w:type="spellStart"/>
      <w:r w:rsidRPr="00352B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pl-PL"/>
        </w:rPr>
        <w:t>multicountry</w:t>
      </w:r>
      <w:proofErr w:type="spellEnd"/>
      <w:r w:rsidRPr="00352BAB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val="en-US" w:eastAsia="pl-PL"/>
        </w:rPr>
        <w:t xml:space="preserve"> proposal to the ITU Council 2013:</w:t>
      </w:r>
    </w:p>
    <w:p w:rsidR="00352BAB" w:rsidRDefault="00352BAB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“The DG discussed the draft ITU budget for 2014-2015 and key principles for CEPT members. The DG agreed that it is no possibility to develop an input to the Council 2013 and agree on such a document at this meeting.</w:t>
      </w: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 </w:t>
      </w: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The DG noted that there are two issues – one is the short term issue regarding the budget for 2014-2015 and the other is the long-term financial situation for the Union.  The two issues need to be separated.</w:t>
      </w: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 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establish a correspondence group to discuss the two issues – the ITU budget for 2014-2015 and the long-term financial situation for the Union - in order to coordinate between CEPT members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 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encourage both Council members and non-Council members to participate in the work of the CG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encourage CEPT members who are members of the Geneva Group to coordinate and exchange information with the participants to the Geneva Group meetings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encourage CEPT members to discuss and coordinate with Council members from other regions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encourage CEPT members to share information about their positions for the ITU Council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 </w:t>
      </w:r>
    </w:p>
    <w:p w:rsidR="005125C9" w:rsidRPr="005125C9" w:rsidRDefault="005125C9" w:rsidP="005125C9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Symbol" w:eastAsia="Times New Roman" w:hAnsi="Symbol" w:cs="Times New Roman"/>
          <w:color w:val="000000"/>
          <w:sz w:val="27"/>
          <w:szCs w:val="27"/>
          <w:lang w:val="en-US" w:eastAsia="pl-PL"/>
        </w:rPr>
        <w:t>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US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exchange views on the draft budget at the Com-ITU meeting 10 June 2013</w:t>
      </w: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  <w:t> 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 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The DG identified the following preliminary key principles for CEPT members: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</w:t>
      </w:r>
      <w:r w:rsidRPr="005125C9">
        <w:rPr>
          <w:rFonts w:ascii="Times New Roman" w:eastAsia="Times New Roman" w:hAnsi="Times New Roman" w:cs="Times New Roman"/>
          <w:color w:val="000000"/>
          <w:sz w:val="14"/>
          <w:szCs w:val="14"/>
          <w:lang w:val="en-GB" w:eastAsia="pl-PL"/>
        </w:rPr>
        <w:t>        </w:t>
      </w:r>
      <w:r w:rsidRPr="005125C9">
        <w:rPr>
          <w:rFonts w:ascii="Times New Roman" w:eastAsia="Times New Roman" w:hAnsi="Times New Roman" w:cs="Times New Roman"/>
          <w:color w:val="000000"/>
          <w:sz w:val="14"/>
          <w:lang w:val="en-GB" w:eastAsia="pl-PL"/>
        </w:rPr>
        <w:t> </w:t>
      </w: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The budget shall be balanced;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    The value of the contributory units shall not increase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    ITU needs to prioritize the activities to be carried out with a focus on mandatory activities;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    There shall be no withdrawal from the reserve account in order to balance the budget;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    ITU shall not duplicate activities and work done in other organisations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    ITU shall develop and maintain an efficient and stable governance structure, including the external and internal audit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-     ITU needs to take necessary efficiency measures;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[-    This list may be amended as a result of the discussions in the CG.]</w:t>
      </w:r>
    </w:p>
    <w:p w:rsidR="005125C9" w:rsidRPr="005125C9" w:rsidRDefault="005125C9" w:rsidP="005125C9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 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The members of CEPT are of the view that financial stability [not a good proposal] of ITU is necessary for the Union to be able to fulfil its missions, in particular for developing countries.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 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lastRenderedPageBreak/>
        <w:t> </w:t>
      </w:r>
    </w:p>
    <w:p w:rsidR="005125C9" w:rsidRPr="005125C9" w:rsidRDefault="005125C9" w:rsidP="0051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In order to maintain a healthy and sustainable financial situation if the ITU, the members of CEPT of the Council are encouraged to request the ITU to provide, for the Council in 2014,</w:t>
      </w:r>
    </w:p>
    <w:p w:rsidR="005125C9" w:rsidRPr="005125C9" w:rsidRDefault="005125C9" w:rsidP="005125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pl-PL"/>
        </w:rPr>
      </w:pPr>
      <w:r w:rsidRPr="005125C9">
        <w:rPr>
          <w:rFonts w:ascii="Times New Roman" w:eastAsia="Times New Roman" w:hAnsi="Times New Roman" w:cs="Times New Roman"/>
          <w:color w:val="000000"/>
          <w:sz w:val="27"/>
          <w:szCs w:val="27"/>
          <w:lang w:val="en-GB" w:eastAsia="pl-PL"/>
        </w:rPr>
        <w:t>a detailed and comprehensive analysis of the financial situation and including the long term financial risks. This will help member states in preparing for the PP-14.”</w:t>
      </w:r>
    </w:p>
    <w:p w:rsidR="00DA324E" w:rsidRPr="005125C9" w:rsidRDefault="00DA324E">
      <w:pPr>
        <w:rPr>
          <w:lang w:val="en-US"/>
        </w:rPr>
      </w:pPr>
    </w:p>
    <w:sectPr w:rsidR="00DA324E" w:rsidRPr="005125C9" w:rsidSect="00DA3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125C9"/>
    <w:rsid w:val="00352BAB"/>
    <w:rsid w:val="005125C9"/>
    <w:rsid w:val="00DA3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2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512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Marcin</cp:lastModifiedBy>
  <cp:revision>1</cp:revision>
  <dcterms:created xsi:type="dcterms:W3CDTF">2013-04-18T07:33:00Z</dcterms:created>
  <dcterms:modified xsi:type="dcterms:W3CDTF">2013-04-18T09:23:00Z</dcterms:modified>
</cp:coreProperties>
</file>