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993E99">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562213" w:rsidRDefault="000701A5" w:rsidP="00562213">
            <w:pPr>
              <w:pStyle w:val="ECCLetterHead"/>
            </w:pPr>
            <w:r w:rsidRPr="00235592">
              <w:tab/>
            </w:r>
            <w:r w:rsidR="00A7155B">
              <w:t xml:space="preserve">Doc. </w:t>
            </w:r>
            <w:r w:rsidR="00E33E2A" w:rsidRPr="00E33E2A">
              <w:t>CPG(17)0</w:t>
            </w:r>
            <w:r w:rsidR="009E1D93">
              <w:t>11</w:t>
            </w:r>
            <w:r w:rsidR="00E33E2A" w:rsidRPr="00E33E2A">
              <w:t xml:space="preserve"> Annex IV-23</w:t>
            </w:r>
          </w:p>
        </w:tc>
      </w:tr>
      <w:tr w:rsidR="00C111EA" w:rsidRPr="00235592" w:rsidTr="00B0695B">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C111EA" w:rsidRPr="00235592" w:rsidRDefault="00E33E2A" w:rsidP="00BD4E12">
            <w:pPr>
              <w:pStyle w:val="ECCLetterHead"/>
            </w:pPr>
            <w:r w:rsidRPr="00E33E2A">
              <w:t>CPG19-3</w:t>
            </w:r>
          </w:p>
        </w:tc>
      </w:tr>
      <w:tr w:rsidR="000C59C3" w:rsidRPr="00235592" w:rsidTr="00C111EA">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0C59C3" w:rsidRPr="000C59C3" w:rsidRDefault="00E33E2A" w:rsidP="00E33E2A">
            <w:pPr>
              <w:pStyle w:val="ECCLetterHead"/>
            </w:pPr>
            <w:r w:rsidRPr="00E33E2A">
              <w:t>Vienna</w:t>
            </w:r>
            <w:r>
              <w:t>, Austria</w:t>
            </w:r>
            <w:r w:rsidR="00B251F8" w:rsidRPr="00231248">
              <w:t xml:space="preserve">, </w:t>
            </w:r>
            <w:r>
              <w:t>14</w:t>
            </w:r>
            <w:r w:rsidR="00B251F8" w:rsidRPr="00B251F8">
              <w:rPr>
                <w:rStyle w:val="ECCHLsuperscript"/>
              </w:rPr>
              <w:t>th</w:t>
            </w:r>
            <w:r w:rsidR="00B251F8" w:rsidRPr="00B251F8">
              <w:t xml:space="preserve"> - </w:t>
            </w:r>
            <w:r>
              <w:t>17</w:t>
            </w:r>
            <w:r w:rsidR="00B251F8" w:rsidRPr="00B251F8">
              <w:rPr>
                <w:rStyle w:val="ECCHLsuperscript"/>
              </w:rPr>
              <w:t>th</w:t>
            </w:r>
            <w:r w:rsidR="00B251F8" w:rsidRPr="00B251F8">
              <w:t xml:space="preserve"> </w:t>
            </w:r>
            <w:r>
              <w:t>March</w:t>
            </w:r>
            <w:r w:rsidR="00B251F8" w:rsidRPr="00B251F8">
              <w:t xml:space="preserve"> 2017</w:t>
            </w:r>
          </w:p>
        </w:tc>
      </w:tr>
      <w:tr w:rsidR="003771D5" w:rsidRPr="00235592" w:rsidTr="00C111EA">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0C59C3" w:rsidRDefault="003771D5" w:rsidP="000C59C3">
            <w:pPr>
              <w:pStyle w:val="ECCLetterHead"/>
            </w:pPr>
          </w:p>
        </w:tc>
        <w:tc>
          <w:tcPr>
            <w:tcW w:w="4996" w:type="dxa"/>
            <w:tcBorders>
              <w:top w:val="nil"/>
              <w:left w:val="nil"/>
              <w:bottom w:val="nil"/>
              <w:right w:val="nil"/>
            </w:tcBorders>
            <w:vAlign w:val="center"/>
          </w:tcPr>
          <w:p w:rsidR="003771D5" w:rsidRPr="000C59C3" w:rsidRDefault="003771D5" w:rsidP="000C59C3">
            <w:pPr>
              <w:pStyle w:val="ECCLetterHead"/>
            </w:pPr>
          </w:p>
        </w:tc>
      </w:tr>
      <w:tr w:rsidR="00993E99" w:rsidRPr="00235592"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rsidR="00993E99" w:rsidRPr="000C59C3" w:rsidRDefault="00993E99" w:rsidP="000C59C3">
            <w:pPr>
              <w:pStyle w:val="ECCLetterHead"/>
            </w:pPr>
            <w:r w:rsidRPr="000C59C3">
              <w:t xml:space="preserve">Date issued: </w:t>
            </w:r>
          </w:p>
        </w:tc>
        <w:tc>
          <w:tcPr>
            <w:tcW w:w="8087" w:type="dxa"/>
            <w:gridSpan w:val="2"/>
            <w:tcBorders>
              <w:top w:val="nil"/>
              <w:left w:val="nil"/>
              <w:bottom w:val="nil"/>
              <w:right w:val="nil"/>
            </w:tcBorders>
            <w:vAlign w:val="center"/>
          </w:tcPr>
          <w:p w:rsidR="00993E99" w:rsidRPr="000C59C3" w:rsidRDefault="009E1D93" w:rsidP="000C59C3">
            <w:pPr>
              <w:pStyle w:val="ECCLetterHead"/>
            </w:pPr>
            <w:r>
              <w:t>17</w:t>
            </w:r>
            <w:r w:rsidRPr="009E1D93">
              <w:rPr>
                <w:rStyle w:val="ECCHLsuperscript"/>
              </w:rPr>
              <w:t>th</w:t>
            </w:r>
            <w:r w:rsidRPr="009E1D93">
              <w:t xml:space="preserve"> March 2017</w:t>
            </w:r>
          </w:p>
        </w:tc>
      </w:tr>
      <w:tr w:rsidR="00993E99" w:rsidRPr="00235592"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rsidR="00993E99" w:rsidRPr="00993E99" w:rsidRDefault="00993E99" w:rsidP="00993E99">
            <w:pPr>
              <w:pStyle w:val="ECCLetterHead"/>
            </w:pPr>
            <w:r w:rsidRPr="00993E99">
              <w:t xml:space="preserve">Source: </w:t>
            </w:r>
          </w:p>
        </w:tc>
        <w:tc>
          <w:tcPr>
            <w:tcW w:w="8087" w:type="dxa"/>
            <w:gridSpan w:val="2"/>
            <w:tcBorders>
              <w:top w:val="nil"/>
              <w:left w:val="nil"/>
              <w:bottom w:val="nil"/>
              <w:right w:val="nil"/>
            </w:tcBorders>
            <w:vAlign w:val="center"/>
          </w:tcPr>
          <w:p w:rsidR="00993E99" w:rsidRPr="00993E99" w:rsidRDefault="009E1D93" w:rsidP="000D6381">
            <w:pPr>
              <w:pStyle w:val="ECCLetterHead"/>
            </w:pPr>
            <w:r>
              <w:t>CPG19-3</w:t>
            </w:r>
          </w:p>
        </w:tc>
      </w:tr>
      <w:tr w:rsidR="003771D5" w:rsidRPr="00235592"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BD4E12">
            <w:pPr>
              <w:pStyle w:val="ECCLetterHead"/>
            </w:pPr>
            <w:r w:rsidRPr="00235592">
              <w:t>Draft CEPT Brief on WRC-1</w:t>
            </w:r>
            <w:r w:rsidR="000611F2" w:rsidRPr="00235592">
              <w:t>9</w:t>
            </w:r>
            <w:r w:rsidRPr="00235592">
              <w:t xml:space="preserve"> Agenda Item </w:t>
            </w:r>
            <w:r w:rsidR="008D03DA">
              <w:t>9.3</w:t>
            </w:r>
          </w:p>
        </w:tc>
      </w:tr>
      <w:tr w:rsidR="003771D5" w:rsidRPr="00235592" w:rsidTr="00C111EA">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bookmarkStart w:id="0" w:name="_GoBack"/>
        <w:bookmarkEnd w:id="0"/>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193F38">
            <w:pPr>
              <w:pStyle w:val="ECCTabletext"/>
            </w:pP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193F38">
            <w:pPr>
              <w:pStyle w:val="ECCTabletext"/>
            </w:pPr>
          </w:p>
        </w:tc>
      </w:tr>
    </w:tbl>
    <w:p w:rsidR="00A7155B" w:rsidRDefault="00993E99" w:rsidP="00BD4E12">
      <w:pPr>
        <w:pStyle w:val="ECCEditorsNote"/>
      </w:pPr>
      <w:r w:rsidRPr="00AE4CBD">
        <w:t>The following pages are intended to be compiled in one CEPT Brief on AI 9</w:t>
      </w:r>
    </w:p>
    <w:p w:rsidR="003771D5" w:rsidRPr="00D65B41" w:rsidRDefault="003771D5" w:rsidP="00A7155B">
      <w:pPr>
        <w:rPr>
          <w:rStyle w:val="ECCParagraph"/>
          <w:lang w:val="da-DK"/>
        </w:rPr>
      </w:pPr>
      <w:r w:rsidRPr="00235592">
        <w:rPr>
          <w:rStyle w:val="ECCParagraph"/>
        </w:rPr>
        <w:br w:type="page"/>
      </w:r>
    </w:p>
    <w:p w:rsidR="003771D5" w:rsidRPr="008D03DA" w:rsidRDefault="003771D5" w:rsidP="003A68D5">
      <w:pPr>
        <w:pStyle w:val="ECCHeadingnonumbering"/>
      </w:pPr>
      <w:r w:rsidRPr="00235592">
        <w:rPr>
          <w:lang w:val="en-GB"/>
        </w:rPr>
        <w:lastRenderedPageBreak/>
        <w:t xml:space="preserve">DRAFT CEPT BRIEF ON AGENDA ITEM </w:t>
      </w:r>
      <w:r w:rsidR="008D03DA">
        <w:t>9.3</w:t>
      </w:r>
    </w:p>
    <w:p w:rsidR="003771D5" w:rsidRPr="00235592" w:rsidRDefault="008D03DA" w:rsidP="00AF4E37">
      <w:pPr>
        <w:rPr>
          <w:rStyle w:val="ECCParagraph"/>
        </w:rPr>
      </w:pPr>
      <w:r w:rsidRPr="00AF4E37">
        <w:rPr>
          <w:rStyle w:val="ECCParagraph"/>
        </w:rPr>
        <w:t>9.3</w:t>
      </w:r>
      <w:r w:rsidRPr="00AF4E37">
        <w:rPr>
          <w:rStyle w:val="ECCParagraph"/>
        </w:rPr>
        <w:tab/>
      </w:r>
      <w:proofErr w:type="gramStart"/>
      <w:r w:rsidRPr="00AF4E37">
        <w:rPr>
          <w:rStyle w:val="ECCParagraph"/>
        </w:rPr>
        <w:t>on</w:t>
      </w:r>
      <w:proofErr w:type="gramEnd"/>
      <w:r w:rsidRPr="00AF4E37">
        <w:rPr>
          <w:rStyle w:val="ECCParagraph"/>
        </w:rPr>
        <w:t xml:space="preserve"> action in response to</w:t>
      </w:r>
      <w:r w:rsidRPr="001406B1">
        <w:t xml:space="preserve"> </w:t>
      </w:r>
      <w:r w:rsidRPr="001406B1">
        <w:rPr>
          <w:rStyle w:val="ECCHLbold"/>
        </w:rPr>
        <w:t>Resolution 80 (Rev.WRC</w:t>
      </w:r>
      <w:r w:rsidRPr="001406B1">
        <w:rPr>
          <w:rStyle w:val="ECCHLbold"/>
        </w:rPr>
        <w:noBreakHyphen/>
        <w:t>07)</w:t>
      </w:r>
    </w:p>
    <w:p w:rsidR="003771D5" w:rsidRPr="00235592" w:rsidRDefault="003771D5" w:rsidP="00BD4E12">
      <w:pPr>
        <w:pStyle w:val="berschrift1"/>
        <w:rPr>
          <w:lang w:val="en-GB"/>
        </w:rPr>
      </w:pPr>
      <w:r w:rsidRPr="00235592">
        <w:rPr>
          <w:lang w:val="en-GB"/>
        </w:rPr>
        <w:t>ISSUE</w:t>
      </w:r>
    </w:p>
    <w:p w:rsidR="008D03DA" w:rsidRPr="00AF4E37" w:rsidRDefault="008D03DA" w:rsidP="008D03DA">
      <w:pPr>
        <w:rPr>
          <w:rStyle w:val="ECCParagraph"/>
        </w:rPr>
      </w:pPr>
      <w:r w:rsidRPr="001406B1">
        <w:rPr>
          <w:rStyle w:val="ECCHLbold"/>
        </w:rPr>
        <w:t>Resolution 80 (Rev.WRC-07)</w:t>
      </w:r>
      <w:r w:rsidRPr="001406B1">
        <w:rPr>
          <w:rStyle w:val="ECCParagraph"/>
        </w:rPr>
        <w:t xml:space="preserve"> “</w:t>
      </w:r>
      <w:r w:rsidRPr="00AF4E37">
        <w:rPr>
          <w:rStyle w:val="ECCParagraph"/>
        </w:rPr>
        <w:t>Due diligence in applying the principles embodied in the Constitution” resolves:</w:t>
      </w:r>
    </w:p>
    <w:p w:rsidR="008D03DA" w:rsidRPr="008D03DA" w:rsidRDefault="008D03DA" w:rsidP="008D03DA">
      <w:pPr>
        <w:pStyle w:val="ECCNumberedList"/>
      </w:pPr>
      <w:r w:rsidRPr="001406B1">
        <w:t xml:space="preserve">“to instruct the </w:t>
      </w:r>
      <w:proofErr w:type="spellStart"/>
      <w:r w:rsidRPr="001406B1">
        <w:t>Radiocommunication</w:t>
      </w:r>
      <w:proofErr w:type="spellEnd"/>
      <w:r w:rsidRPr="001406B1">
        <w:t xml:space="preserve"> Sector, in accordance with No. 1 of Article 12 of the Constitution, to carry out studies on procedures for measurement and analysis of the application of the basic principles contained in Article 44 of the Constitution;</w:t>
      </w:r>
    </w:p>
    <w:p w:rsidR="008D03DA" w:rsidRPr="008D03DA" w:rsidRDefault="008D03DA" w:rsidP="008D03DA">
      <w:pPr>
        <w:pStyle w:val="ECCNumberedList"/>
      </w:pPr>
      <w:r w:rsidRPr="001406B1">
        <w:t xml:space="preserve">to instruct the RRB to consider and review possible draft recommendations and draft provisions linking the formal notification, coordination and registration procedures with the principles contained in Article 44 of the Constitution and No. 0.3 of the Preamble to the Radio Regulations, and to report to each future World </w:t>
      </w:r>
      <w:proofErr w:type="spellStart"/>
      <w:r w:rsidRPr="001406B1">
        <w:t>Radiocommunication</w:t>
      </w:r>
      <w:proofErr w:type="spellEnd"/>
      <w:r w:rsidRPr="001406B1">
        <w:t xml:space="preserve"> Conference with regard to this Resolution;</w:t>
      </w:r>
    </w:p>
    <w:p w:rsidR="00D0121B" w:rsidRPr="00AF4E37" w:rsidRDefault="008D03DA" w:rsidP="008D03DA">
      <w:pPr>
        <w:rPr>
          <w:rStyle w:val="ECCParagraph"/>
        </w:rPr>
      </w:pPr>
      <w:proofErr w:type="gramStart"/>
      <w:r w:rsidRPr="00AF4E37">
        <w:rPr>
          <w:rStyle w:val="ECCParagraph"/>
        </w:rPr>
        <w:t>to</w:t>
      </w:r>
      <w:proofErr w:type="gramEnd"/>
      <w:r w:rsidRPr="00AF4E37">
        <w:rPr>
          <w:rStyle w:val="ECCParagraph"/>
        </w:rPr>
        <w:t xml:space="preserve"> instruct the Director of the </w:t>
      </w:r>
      <w:proofErr w:type="spellStart"/>
      <w:r w:rsidRPr="00AF4E37">
        <w:rPr>
          <w:rStyle w:val="ECCParagraph"/>
        </w:rPr>
        <w:t>Radiocommunication</w:t>
      </w:r>
      <w:proofErr w:type="spellEnd"/>
      <w:r w:rsidRPr="00AF4E37">
        <w:rPr>
          <w:rStyle w:val="ECCParagraph"/>
        </w:rPr>
        <w:t xml:space="preserve"> Bureau to submit to each future World </w:t>
      </w:r>
      <w:proofErr w:type="spellStart"/>
      <w:r w:rsidRPr="00AF4E37">
        <w:rPr>
          <w:rStyle w:val="ECCParagraph"/>
        </w:rPr>
        <w:t>Radiocommunication</w:t>
      </w:r>
      <w:proofErr w:type="spellEnd"/>
      <w:r w:rsidRPr="00AF4E37">
        <w:rPr>
          <w:rStyle w:val="ECCParagraph"/>
        </w:rPr>
        <w:t xml:space="preserve"> Conference a detailed progress report on the action taken on this Resolution.”</w:t>
      </w:r>
    </w:p>
    <w:p w:rsidR="003771D5" w:rsidRPr="00235592" w:rsidRDefault="003771D5" w:rsidP="00BD4E12">
      <w:pPr>
        <w:pStyle w:val="berschrift1"/>
        <w:rPr>
          <w:lang w:val="en-GB"/>
        </w:rPr>
      </w:pPr>
      <w:r w:rsidRPr="00235592">
        <w:rPr>
          <w:lang w:val="en-GB"/>
        </w:rPr>
        <w:t xml:space="preserve">Preliminary CEPT position </w:t>
      </w:r>
    </w:p>
    <w:p w:rsidR="003771D5" w:rsidRPr="00AF4E37" w:rsidRDefault="008D03DA" w:rsidP="008D03DA">
      <w:pPr>
        <w:pStyle w:val="ECCBulletsLv3"/>
        <w:numPr>
          <w:ilvl w:val="0"/>
          <w:numId w:val="0"/>
        </w:numPr>
        <w:rPr>
          <w:rStyle w:val="ECCParagraph"/>
        </w:rPr>
      </w:pPr>
      <w:r w:rsidRPr="00AF4E37">
        <w:rPr>
          <w:rStyle w:val="ECCParagraph"/>
        </w:rPr>
        <w:t>CEPT follows the ITU-R studies on this aspect.</w:t>
      </w:r>
    </w:p>
    <w:p w:rsidR="003771D5" w:rsidRPr="00235592" w:rsidRDefault="003771D5" w:rsidP="003A68D5">
      <w:pPr>
        <w:pStyle w:val="berschrift1"/>
        <w:rPr>
          <w:lang w:val="en-GB"/>
        </w:rPr>
      </w:pPr>
      <w:r w:rsidRPr="00235592">
        <w:rPr>
          <w:lang w:val="en-GB"/>
        </w:rPr>
        <w:t xml:space="preserve">Background </w:t>
      </w:r>
    </w:p>
    <w:p w:rsidR="003771D5" w:rsidRPr="00AF4E37" w:rsidRDefault="008D03DA" w:rsidP="00BD4E12">
      <w:pPr>
        <w:rPr>
          <w:rStyle w:val="ECCParagraph"/>
        </w:rPr>
      </w:pPr>
      <w:r w:rsidRPr="00AF4E37">
        <w:rPr>
          <w:rStyle w:val="ECCParagraph"/>
        </w:rPr>
        <w:t>According to Allocation of ITU-R preparatory work for WRC</w:t>
      </w:r>
      <w:r w:rsidRPr="00AF4E37">
        <w:rPr>
          <w:rStyle w:val="ECCParagraph"/>
        </w:rPr>
        <w:noBreakHyphen/>
        <w:t>19 (CA/226, 23 December 2015), there is no responsible group for agenda item 9.3. At present moment there no information of any proposals to be contributed to relevant ITU-R entities.</w:t>
      </w:r>
    </w:p>
    <w:p w:rsidR="003771D5" w:rsidRPr="00235592" w:rsidRDefault="003771D5" w:rsidP="00BD4E12">
      <w:pPr>
        <w:pStyle w:val="berschrift1"/>
        <w:rPr>
          <w:lang w:val="en-GB"/>
        </w:rPr>
      </w:pPr>
      <w:r w:rsidRPr="00235592">
        <w:rPr>
          <w:lang w:val="en-GB"/>
        </w:rPr>
        <w:t>List of relevant documents</w:t>
      </w:r>
    </w:p>
    <w:p w:rsidR="00220194" w:rsidRPr="00AF4E37" w:rsidRDefault="003771D5" w:rsidP="00AF4E37">
      <w:pPr>
        <w:pStyle w:val="ECCBreak"/>
        <w:rPr>
          <w:rStyle w:val="ECCParagraph"/>
          <w:lang w:val="da-DK"/>
        </w:rPr>
      </w:pPr>
      <w:r w:rsidRPr="00AF4E37">
        <w:rPr>
          <w:rStyle w:val="ECCParagraph"/>
          <w:lang w:val="da-DK"/>
        </w:rPr>
        <w:t>ITU-Documentation (</w:t>
      </w:r>
      <w:r w:rsidRPr="00AF4E37">
        <w:t>Recommendations</w:t>
      </w:r>
      <w:r w:rsidRPr="00AF4E37">
        <w:rPr>
          <w:rStyle w:val="ECCParagraph"/>
          <w:lang w:val="da-DK"/>
        </w:rPr>
        <w:t>, Reports, other)</w:t>
      </w:r>
    </w:p>
    <w:p w:rsidR="000A29BC" w:rsidRPr="00AF4E37" w:rsidRDefault="000A29BC" w:rsidP="00AF4E37">
      <w:pPr>
        <w:pStyle w:val="ECCBulletsLv1"/>
      </w:pPr>
    </w:p>
    <w:p w:rsidR="00220194" w:rsidRPr="00AF4E37" w:rsidRDefault="003771D5" w:rsidP="00AF4E37">
      <w:pPr>
        <w:pStyle w:val="ECCBreak"/>
      </w:pPr>
      <w:r w:rsidRPr="00AF4E37">
        <w:t>CEPT and/or ECC Documentation (Decisions, Recommendations, Reports)</w:t>
      </w:r>
    </w:p>
    <w:p w:rsidR="000A29BC" w:rsidRPr="00AF4E37" w:rsidRDefault="000A29BC" w:rsidP="00AF4E37">
      <w:pPr>
        <w:pStyle w:val="ECCBulletsLv1"/>
      </w:pPr>
    </w:p>
    <w:p w:rsidR="00E26BAC" w:rsidRPr="00AF4E37" w:rsidRDefault="003771D5" w:rsidP="00AF4E37">
      <w:pPr>
        <w:pStyle w:val="ECCBreak"/>
      </w:pPr>
      <w:r w:rsidRPr="00AF4E37">
        <w:t>EU Documentation (Directives, Decisions, Recommendations, other), if applicable</w:t>
      </w:r>
    </w:p>
    <w:p w:rsidR="000A29BC" w:rsidRPr="00AF4E37" w:rsidRDefault="000A29BC" w:rsidP="00AF4E37">
      <w:pPr>
        <w:pStyle w:val="ECCBulletsLv1"/>
      </w:pPr>
    </w:p>
    <w:p w:rsidR="003771D5" w:rsidRPr="00235592" w:rsidRDefault="003771D5" w:rsidP="00BD4E12">
      <w:pPr>
        <w:pStyle w:val="berschrift1"/>
        <w:rPr>
          <w:lang w:val="en-GB"/>
        </w:rPr>
      </w:pPr>
      <w:r w:rsidRPr="00235592">
        <w:rPr>
          <w:lang w:val="en-GB"/>
        </w:rPr>
        <w:t>Actions to be taken</w:t>
      </w:r>
    </w:p>
    <w:p w:rsidR="004A511D" w:rsidRPr="00235592" w:rsidRDefault="008D03DA" w:rsidP="008D03DA">
      <w:pPr>
        <w:pStyle w:val="ECCBulletsLv3"/>
        <w:numPr>
          <w:ilvl w:val="0"/>
          <w:numId w:val="0"/>
        </w:numPr>
      </w:pPr>
      <w:r>
        <w:rPr>
          <w:rStyle w:val="ECCParagraph"/>
        </w:rPr>
        <w:t>TBD</w:t>
      </w:r>
    </w:p>
    <w:p w:rsidR="003771D5" w:rsidRPr="00235592" w:rsidRDefault="003771D5" w:rsidP="00BD4E12">
      <w:pPr>
        <w:pStyle w:val="berschrift1"/>
        <w:rPr>
          <w:lang w:val="en-GB"/>
        </w:rPr>
      </w:pPr>
      <w:r w:rsidRPr="00235592">
        <w:rPr>
          <w:lang w:val="en-GB"/>
        </w:rPr>
        <w:lastRenderedPageBreak/>
        <w:t>Relevant information from outside CEPT (examples of these are below)</w:t>
      </w:r>
    </w:p>
    <w:p w:rsidR="003771D5" w:rsidRPr="00235592" w:rsidRDefault="003771D5" w:rsidP="00BD4E12">
      <w:pPr>
        <w:pStyle w:val="berschrift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6C5C1C" w:rsidP="006C5C1C">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Arab Group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CITEL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RCC (</w:t>
      </w:r>
      <w:r w:rsidR="009420A8" w:rsidRPr="00E21E1C">
        <w:t>16 September, 2016</w:t>
      </w:r>
      <w:r w:rsidRPr="00235592">
        <w:rPr>
          <w:lang w:val="en-GB"/>
        </w:rPr>
        <w:t>)</w:t>
      </w:r>
    </w:p>
    <w:p w:rsidR="003771D5" w:rsidRPr="00235592" w:rsidRDefault="009420A8" w:rsidP="00BD4E12">
      <w:pPr>
        <w:rPr>
          <w:rStyle w:val="ECCParagraph"/>
        </w:rPr>
      </w:pPr>
      <w:r w:rsidRPr="009420A8">
        <w:t>Draft position is being developed.</w:t>
      </w:r>
    </w:p>
    <w:p w:rsidR="003771D5" w:rsidRPr="00235592" w:rsidRDefault="003771D5" w:rsidP="00BD4E12">
      <w:pPr>
        <w:pStyle w:val="berschrift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SFCG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WMO and EUMETNET (date of proposal)</w:t>
      </w:r>
    </w:p>
    <w:p w:rsidR="003771D5" w:rsidRPr="00235592" w:rsidRDefault="003771D5" w:rsidP="00BD4E12">
      <w:pPr>
        <w:rPr>
          <w:rStyle w:val="ECCParagraph"/>
        </w:rPr>
      </w:pPr>
    </w:p>
    <w:p w:rsidR="003771D5" w:rsidRPr="00235592" w:rsidRDefault="003771D5" w:rsidP="00BD4E12">
      <w:pPr>
        <w:pStyle w:val="berschrift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235592" w:rsidRDefault="003771D5" w:rsidP="00BD4E12">
      <w:pPr>
        <w:rPr>
          <w:rStyle w:val="ECCParagraph"/>
        </w:rPr>
      </w:pP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rPr>
          <w:rStyle w:val="ECCParagraph"/>
        </w:rPr>
      </w:pPr>
    </w:p>
    <w:p w:rsidR="003771D5" w:rsidRPr="00235592" w:rsidRDefault="003771D5" w:rsidP="00BD4E12">
      <w:pPr>
        <w:pStyle w:val="berschrift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(date of proposal)</w:t>
      </w:r>
    </w:p>
    <w:p w:rsidR="003A68D5" w:rsidRPr="00235592" w:rsidRDefault="003A68D5" w:rsidP="003A68D5">
      <w:pPr>
        <w:rPr>
          <w:rStyle w:val="ECCParagraph"/>
        </w:rPr>
      </w:pP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52" w:rsidRDefault="00240352" w:rsidP="00D0121B">
      <w:r>
        <w:separator/>
      </w:r>
    </w:p>
    <w:p w:rsidR="00240352" w:rsidRDefault="00240352"/>
    <w:p w:rsidR="00240352" w:rsidRDefault="00240352"/>
  </w:endnote>
  <w:endnote w:type="continuationSeparator" w:id="0">
    <w:p w:rsidR="00240352" w:rsidRDefault="00240352" w:rsidP="00D0121B">
      <w:r>
        <w:continuationSeparator/>
      </w:r>
    </w:p>
    <w:p w:rsidR="00240352" w:rsidRDefault="00240352"/>
    <w:p w:rsidR="00240352" w:rsidRDefault="00240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DA" w:rsidRDefault="008D03DA">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DA" w:rsidRDefault="008D03DA">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DA" w:rsidRDefault="008D03D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52" w:rsidRPr="00C77ABB" w:rsidRDefault="00240352" w:rsidP="00C77ABB">
      <w:pPr>
        <w:pStyle w:val="Funotentext"/>
      </w:pPr>
      <w:r w:rsidRPr="00C77ABB">
        <w:separator/>
      </w:r>
    </w:p>
  </w:footnote>
  <w:footnote w:type="continuationSeparator" w:id="0">
    <w:p w:rsidR="00240352" w:rsidRPr="00C77ABB" w:rsidRDefault="00240352"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8D03DA" w:rsidP="003A68D5">
    <w:pPr>
      <w:pStyle w:val="ECCpageHeader"/>
      <w:rPr>
        <w:lang w:val="en-US"/>
      </w:rPr>
    </w:pPr>
    <w:r>
      <w:rPr>
        <w:lang w:val="en-US"/>
      </w:rPr>
      <w:t xml:space="preserve">Draft CEPT Brief on AI </w:t>
    </w:r>
    <w:r>
      <w:t>9.3</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62213">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8D03DA">
      <w:t>9.3</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62213">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10241">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7UEkeYWBmZGSjpKwanFxZn5eSAFprUAP6TqLiwAAAA="/>
  </w:docVars>
  <w:rsids>
    <w:rsidRoot w:val="00C25698"/>
    <w:rsid w:val="00041A18"/>
    <w:rsid w:val="00052CAE"/>
    <w:rsid w:val="000611F2"/>
    <w:rsid w:val="00061762"/>
    <w:rsid w:val="00062CB1"/>
    <w:rsid w:val="000660F5"/>
    <w:rsid w:val="00067793"/>
    <w:rsid w:val="000701A5"/>
    <w:rsid w:val="00072776"/>
    <w:rsid w:val="00080D4D"/>
    <w:rsid w:val="00082DD7"/>
    <w:rsid w:val="00095620"/>
    <w:rsid w:val="00097D7A"/>
    <w:rsid w:val="000A29BC"/>
    <w:rsid w:val="000A3940"/>
    <w:rsid w:val="000A6285"/>
    <w:rsid w:val="000B2156"/>
    <w:rsid w:val="000B5026"/>
    <w:rsid w:val="000C028F"/>
    <w:rsid w:val="000C59C3"/>
    <w:rsid w:val="000C5CB6"/>
    <w:rsid w:val="000D1710"/>
    <w:rsid w:val="000D6381"/>
    <w:rsid w:val="000D7A37"/>
    <w:rsid w:val="000E42F5"/>
    <w:rsid w:val="000E4820"/>
    <w:rsid w:val="000F0594"/>
    <w:rsid w:val="000F1620"/>
    <w:rsid w:val="000F24F5"/>
    <w:rsid w:val="000F3F0B"/>
    <w:rsid w:val="001006CA"/>
    <w:rsid w:val="00100F8B"/>
    <w:rsid w:val="001335E0"/>
    <w:rsid w:val="0013504B"/>
    <w:rsid w:val="0017456E"/>
    <w:rsid w:val="00183FE0"/>
    <w:rsid w:val="0018553F"/>
    <w:rsid w:val="00193F38"/>
    <w:rsid w:val="001A301F"/>
    <w:rsid w:val="001D15AA"/>
    <w:rsid w:val="001D334F"/>
    <w:rsid w:val="0020079A"/>
    <w:rsid w:val="0020250F"/>
    <w:rsid w:val="00220194"/>
    <w:rsid w:val="00226070"/>
    <w:rsid w:val="00235592"/>
    <w:rsid w:val="00236978"/>
    <w:rsid w:val="00240352"/>
    <w:rsid w:val="002620A2"/>
    <w:rsid w:val="00273354"/>
    <w:rsid w:val="00274F84"/>
    <w:rsid w:val="0028060B"/>
    <w:rsid w:val="0028120C"/>
    <w:rsid w:val="00293920"/>
    <w:rsid w:val="00295827"/>
    <w:rsid w:val="00295F16"/>
    <w:rsid w:val="002964F8"/>
    <w:rsid w:val="002C32FC"/>
    <w:rsid w:val="002C5C63"/>
    <w:rsid w:val="002D1FA9"/>
    <w:rsid w:val="002D50A3"/>
    <w:rsid w:val="002D6680"/>
    <w:rsid w:val="002E786C"/>
    <w:rsid w:val="002F1E6A"/>
    <w:rsid w:val="003031DA"/>
    <w:rsid w:val="00307A79"/>
    <w:rsid w:val="00322A67"/>
    <w:rsid w:val="00322E6A"/>
    <w:rsid w:val="003314A0"/>
    <w:rsid w:val="003419EF"/>
    <w:rsid w:val="00361E54"/>
    <w:rsid w:val="00370A0C"/>
    <w:rsid w:val="003771D5"/>
    <w:rsid w:val="0038358E"/>
    <w:rsid w:val="00391A01"/>
    <w:rsid w:val="003A5711"/>
    <w:rsid w:val="003A68D5"/>
    <w:rsid w:val="003B7070"/>
    <w:rsid w:val="003C64D9"/>
    <w:rsid w:val="003E4DD1"/>
    <w:rsid w:val="003E70E0"/>
    <w:rsid w:val="00403CE6"/>
    <w:rsid w:val="004074CC"/>
    <w:rsid w:val="004110CA"/>
    <w:rsid w:val="0042509E"/>
    <w:rsid w:val="00443482"/>
    <w:rsid w:val="00443912"/>
    <w:rsid w:val="00446E3E"/>
    <w:rsid w:val="00450308"/>
    <w:rsid w:val="00457AD1"/>
    <w:rsid w:val="00463C39"/>
    <w:rsid w:val="0046427F"/>
    <w:rsid w:val="00470D4B"/>
    <w:rsid w:val="00474DC4"/>
    <w:rsid w:val="00485307"/>
    <w:rsid w:val="00491977"/>
    <w:rsid w:val="0049491B"/>
    <w:rsid w:val="004A1329"/>
    <w:rsid w:val="004A511D"/>
    <w:rsid w:val="004C4A2E"/>
    <w:rsid w:val="004D5EA3"/>
    <w:rsid w:val="004E44C8"/>
    <w:rsid w:val="004E53BE"/>
    <w:rsid w:val="004F16F4"/>
    <w:rsid w:val="004F3F81"/>
    <w:rsid w:val="004F6CA7"/>
    <w:rsid w:val="005028D4"/>
    <w:rsid w:val="00535050"/>
    <w:rsid w:val="00536F3C"/>
    <w:rsid w:val="0054260E"/>
    <w:rsid w:val="00550D79"/>
    <w:rsid w:val="005559AC"/>
    <w:rsid w:val="00557B5A"/>
    <w:rsid w:val="005611D0"/>
    <w:rsid w:val="00562213"/>
    <w:rsid w:val="00571A40"/>
    <w:rsid w:val="005736B2"/>
    <w:rsid w:val="0057797A"/>
    <w:rsid w:val="005817E4"/>
    <w:rsid w:val="00594186"/>
    <w:rsid w:val="005A53B8"/>
    <w:rsid w:val="005B02CD"/>
    <w:rsid w:val="005B12CB"/>
    <w:rsid w:val="005C10EB"/>
    <w:rsid w:val="005D371D"/>
    <w:rsid w:val="005E7495"/>
    <w:rsid w:val="0060343D"/>
    <w:rsid w:val="00621C12"/>
    <w:rsid w:val="00635A22"/>
    <w:rsid w:val="00642083"/>
    <w:rsid w:val="0065550D"/>
    <w:rsid w:val="00665364"/>
    <w:rsid w:val="0068085F"/>
    <w:rsid w:val="006876A8"/>
    <w:rsid w:val="00687B43"/>
    <w:rsid w:val="006A49E3"/>
    <w:rsid w:val="006B1EFD"/>
    <w:rsid w:val="006B6E0D"/>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062AC"/>
    <w:rsid w:val="00817826"/>
    <w:rsid w:val="00837537"/>
    <w:rsid w:val="00860301"/>
    <w:rsid w:val="0086094D"/>
    <w:rsid w:val="00872382"/>
    <w:rsid w:val="008742E3"/>
    <w:rsid w:val="008A1315"/>
    <w:rsid w:val="008A38A9"/>
    <w:rsid w:val="008A54FC"/>
    <w:rsid w:val="008B70CD"/>
    <w:rsid w:val="008B7CE5"/>
    <w:rsid w:val="008D03DA"/>
    <w:rsid w:val="008E6109"/>
    <w:rsid w:val="009170EA"/>
    <w:rsid w:val="00917D1C"/>
    <w:rsid w:val="0092076F"/>
    <w:rsid w:val="00927833"/>
    <w:rsid w:val="00930439"/>
    <w:rsid w:val="00930BDF"/>
    <w:rsid w:val="00937FE5"/>
    <w:rsid w:val="009420A8"/>
    <w:rsid w:val="009434C3"/>
    <w:rsid w:val="00947A5A"/>
    <w:rsid w:val="009770CA"/>
    <w:rsid w:val="00986677"/>
    <w:rsid w:val="00993E99"/>
    <w:rsid w:val="0099421C"/>
    <w:rsid w:val="009B0A78"/>
    <w:rsid w:val="009D3496"/>
    <w:rsid w:val="009D4BA1"/>
    <w:rsid w:val="009D7D5A"/>
    <w:rsid w:val="009E1D93"/>
    <w:rsid w:val="009E47EB"/>
    <w:rsid w:val="009E6DC3"/>
    <w:rsid w:val="009F0B56"/>
    <w:rsid w:val="009F3A37"/>
    <w:rsid w:val="009F7C59"/>
    <w:rsid w:val="00A02090"/>
    <w:rsid w:val="00A076B5"/>
    <w:rsid w:val="00A23870"/>
    <w:rsid w:val="00A31525"/>
    <w:rsid w:val="00A43BD3"/>
    <w:rsid w:val="00A7155B"/>
    <w:rsid w:val="00A73298"/>
    <w:rsid w:val="00A95ACB"/>
    <w:rsid w:val="00A95DD6"/>
    <w:rsid w:val="00A97942"/>
    <w:rsid w:val="00AA079B"/>
    <w:rsid w:val="00AA086A"/>
    <w:rsid w:val="00AB1C16"/>
    <w:rsid w:val="00AB2AC5"/>
    <w:rsid w:val="00AB2EA8"/>
    <w:rsid w:val="00AB3C46"/>
    <w:rsid w:val="00AD7257"/>
    <w:rsid w:val="00AE129B"/>
    <w:rsid w:val="00AE372A"/>
    <w:rsid w:val="00AE52D4"/>
    <w:rsid w:val="00AF2D0C"/>
    <w:rsid w:val="00AF4E37"/>
    <w:rsid w:val="00B22601"/>
    <w:rsid w:val="00B251F8"/>
    <w:rsid w:val="00B2563E"/>
    <w:rsid w:val="00B3042F"/>
    <w:rsid w:val="00B30D3B"/>
    <w:rsid w:val="00B432D4"/>
    <w:rsid w:val="00B453ED"/>
    <w:rsid w:val="00B460E4"/>
    <w:rsid w:val="00B576D7"/>
    <w:rsid w:val="00B80892"/>
    <w:rsid w:val="00B82735"/>
    <w:rsid w:val="00B92861"/>
    <w:rsid w:val="00B95D8D"/>
    <w:rsid w:val="00BA2E30"/>
    <w:rsid w:val="00BA524C"/>
    <w:rsid w:val="00BA7A69"/>
    <w:rsid w:val="00BC3CA5"/>
    <w:rsid w:val="00BD28DF"/>
    <w:rsid w:val="00BD4E12"/>
    <w:rsid w:val="00BD7669"/>
    <w:rsid w:val="00BE2864"/>
    <w:rsid w:val="00BF3831"/>
    <w:rsid w:val="00C0561A"/>
    <w:rsid w:val="00C076BF"/>
    <w:rsid w:val="00C10C10"/>
    <w:rsid w:val="00C111EA"/>
    <w:rsid w:val="00C25698"/>
    <w:rsid w:val="00C27F02"/>
    <w:rsid w:val="00C33A7C"/>
    <w:rsid w:val="00C44519"/>
    <w:rsid w:val="00C504F4"/>
    <w:rsid w:val="00C57E85"/>
    <w:rsid w:val="00C65BB4"/>
    <w:rsid w:val="00C77ABB"/>
    <w:rsid w:val="00C8071C"/>
    <w:rsid w:val="00C816CB"/>
    <w:rsid w:val="00C82461"/>
    <w:rsid w:val="00CA07CC"/>
    <w:rsid w:val="00CA4FCE"/>
    <w:rsid w:val="00CA5F8F"/>
    <w:rsid w:val="00CC5A6F"/>
    <w:rsid w:val="00CE271A"/>
    <w:rsid w:val="00CE6FF5"/>
    <w:rsid w:val="00CF0206"/>
    <w:rsid w:val="00CF2EC7"/>
    <w:rsid w:val="00CF5245"/>
    <w:rsid w:val="00D0121B"/>
    <w:rsid w:val="00D04BA8"/>
    <w:rsid w:val="00D06479"/>
    <w:rsid w:val="00D06CA9"/>
    <w:rsid w:val="00D076EE"/>
    <w:rsid w:val="00D07B1A"/>
    <w:rsid w:val="00D14745"/>
    <w:rsid w:val="00D24CD0"/>
    <w:rsid w:val="00D30E46"/>
    <w:rsid w:val="00D50AC8"/>
    <w:rsid w:val="00D53EEF"/>
    <w:rsid w:val="00D65B41"/>
    <w:rsid w:val="00D904D5"/>
    <w:rsid w:val="00DA0026"/>
    <w:rsid w:val="00DA444C"/>
    <w:rsid w:val="00DA7C60"/>
    <w:rsid w:val="00DD3A89"/>
    <w:rsid w:val="00DD6CE9"/>
    <w:rsid w:val="00DE2738"/>
    <w:rsid w:val="00DF2C67"/>
    <w:rsid w:val="00DF3AE2"/>
    <w:rsid w:val="00DF7D21"/>
    <w:rsid w:val="00E059C5"/>
    <w:rsid w:val="00E06B29"/>
    <w:rsid w:val="00E06C22"/>
    <w:rsid w:val="00E26BAC"/>
    <w:rsid w:val="00E33E2A"/>
    <w:rsid w:val="00E4781B"/>
    <w:rsid w:val="00E51F8B"/>
    <w:rsid w:val="00E60351"/>
    <w:rsid w:val="00E61582"/>
    <w:rsid w:val="00E71AE7"/>
    <w:rsid w:val="00E752E6"/>
    <w:rsid w:val="00E97060"/>
    <w:rsid w:val="00EA6088"/>
    <w:rsid w:val="00EC1A2C"/>
    <w:rsid w:val="00F10E1F"/>
    <w:rsid w:val="00F212EB"/>
    <w:rsid w:val="00F268C0"/>
    <w:rsid w:val="00F465D3"/>
    <w:rsid w:val="00F569C9"/>
    <w:rsid w:val="00F56F06"/>
    <w:rsid w:val="00F73815"/>
    <w:rsid w:val="00F7770D"/>
    <w:rsid w:val="00F81738"/>
    <w:rsid w:val="00F85984"/>
    <w:rsid w:val="00F868C9"/>
    <w:rsid w:val="00F93115"/>
    <w:rsid w:val="00F97DAD"/>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8D03DA"/>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8D03DA"/>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8D03DA"/>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8D03DA"/>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0F57-6063-4730-A2F0-965B8E35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4</Pages>
  <Words>353</Words>
  <Characters>2229</Characters>
  <Application>Microsoft Office Word</Application>
  <DocSecurity>4</DocSecurity>
  <Lines>18</Lines>
  <Paragraphs>5</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2577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cp:lastModifiedBy>Karsten Buckwitz</cp:lastModifiedBy>
  <cp:revision>2</cp:revision>
  <cp:lastPrinted>1901-01-01T00:00:00Z</cp:lastPrinted>
  <dcterms:created xsi:type="dcterms:W3CDTF">2017-04-07T07:53:00Z</dcterms:created>
  <dcterms:modified xsi:type="dcterms:W3CDTF">2017-04-07T07:53:00Z</dcterms:modified>
  <cp:category>protected templates</cp:category>
  <cp:contentStatus>Output #2PTB</cp:contentStatus>
</cp:coreProperties>
</file>