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4FC" w:rsidRPr="008D2EA0" w:rsidRDefault="008A54FC">
      <w:pPr>
        <w:rPr>
          <w:lang w:val="en-GB"/>
        </w:rPr>
      </w:pPr>
      <w:bookmarkStart w:id="0" w:name="_GoBack"/>
      <w:bookmarkEnd w:id="0"/>
    </w:p>
    <w:p w:rsidR="008A54FC" w:rsidRPr="008D2EA0" w:rsidRDefault="008A54FC" w:rsidP="008A54FC">
      <w:pPr>
        <w:jc w:val="center"/>
        <w:rPr>
          <w:lang w:val="en-GB"/>
        </w:rPr>
      </w:pPr>
    </w:p>
    <w:p w:rsidR="008A54FC" w:rsidRPr="008D2EA0" w:rsidRDefault="008A54FC" w:rsidP="008B56EB">
      <w:pPr>
        <w:jc w:val="right"/>
        <w:rPr>
          <w:lang w:val="en-GB"/>
        </w:rPr>
      </w:pPr>
    </w:p>
    <w:p w:rsidR="008A54FC" w:rsidRPr="008D2EA0" w:rsidRDefault="008A54FC" w:rsidP="008A54FC">
      <w:pPr>
        <w:rPr>
          <w:lang w:val="en-GB"/>
        </w:rPr>
      </w:pPr>
    </w:p>
    <w:p w:rsidR="008A54FC" w:rsidRPr="008D2EA0" w:rsidRDefault="008A54FC" w:rsidP="008A54FC">
      <w:pPr>
        <w:rPr>
          <w:lang w:val="en-GB"/>
        </w:rPr>
      </w:pPr>
    </w:p>
    <w:p w:rsidR="008A54FC" w:rsidRPr="008D2EA0" w:rsidRDefault="00600BC9" w:rsidP="008A54FC">
      <w:pPr>
        <w:jc w:val="center"/>
        <w:rPr>
          <w:b/>
          <w:sz w:val="24"/>
          <w:lang w:val="en-GB"/>
        </w:rPr>
      </w:pPr>
      <w:r>
        <w:rPr>
          <w:b/>
          <w:noProof/>
          <w:sz w:val="24"/>
          <w:szCs w:val="20"/>
          <w:lang w:val="fr-FR" w:eastAsia="fr-FR"/>
        </w:rPr>
        <mc:AlternateContent>
          <mc:Choice Requires="wps">
            <w:drawing>
              <wp:anchor distT="0" distB="0" distL="114300" distR="114300" simplePos="0" relativeHeight="251656192" behindDoc="0" locked="0" layoutInCell="1" allowOverlap="1">
                <wp:simplePos x="0" y="0"/>
                <wp:positionH relativeFrom="page">
                  <wp:posOffset>0</wp:posOffset>
                </wp:positionH>
                <wp:positionV relativeFrom="page">
                  <wp:posOffset>1714500</wp:posOffset>
                </wp:positionV>
                <wp:extent cx="7560310" cy="1628140"/>
                <wp:effectExtent l="0" t="0" r="2540" b="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28140"/>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2B5" w:rsidRPr="00080D86" w:rsidRDefault="003752B5" w:rsidP="008A54FC">
                            <w:pPr>
                              <w:rPr>
                                <w:sz w:val="68"/>
                              </w:rPr>
                            </w:pPr>
                            <w:r>
                              <w:rPr>
                                <w:color w:val="FFFFFF"/>
                                <w:sz w:val="68"/>
                              </w:rPr>
                              <w:t xml:space="preserve">Interim </w:t>
                            </w:r>
                            <w:r w:rsidRPr="00080D86">
                              <w:rPr>
                                <w:color w:val="FFFFFF"/>
                                <w:sz w:val="68"/>
                              </w:rPr>
                              <w:t xml:space="preserve">Report </w:t>
                            </w:r>
                          </w:p>
                        </w:txbxContent>
                      </wps:txbx>
                      <wps:bodyPr rot="0" vert="horz" wrap="square" lIns="288000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35pt;width:595.3pt;height:128.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" fillcolor="#887e6e" stroked="f">
                <v:textbox inset="80mm,15mm">
                  <w:txbxContent>
                    <w:p w:rsidR="003752B5" w:rsidRPr="00080D86" w:rsidRDefault="003752B5" w:rsidP="008A54FC">
                      <w:pPr>
                        <w:rPr>
                          <w:sz w:val="68"/>
                        </w:rPr>
                      </w:pPr>
                      <w:r>
                        <w:rPr>
                          <w:color w:val="FFFFFF"/>
                          <w:sz w:val="68"/>
                        </w:rPr>
                        <w:t xml:space="preserve">Interim </w:t>
                      </w:r>
                      <w:r w:rsidRPr="00080D86">
                        <w:rPr>
                          <w:color w:val="FFFFFF"/>
                          <w:sz w:val="68"/>
                        </w:rPr>
                        <w:t xml:space="preserve">Report </w:t>
                      </w:r>
                    </w:p>
                  </w:txbxContent>
                </v:textbox>
                <w10:wrap anchorx="page" anchory="page"/>
              </v:shape>
            </w:pict>
          </mc:Fallback>
        </mc:AlternateContent>
      </w:r>
      <w:r>
        <w:rPr>
          <w:b/>
          <w:noProof/>
          <w:sz w:val="24"/>
          <w:szCs w:val="20"/>
          <w:lang w:val="fr-FR" w:eastAsia="fr-FR"/>
        </w:rPr>
        <mc:AlternateContent>
          <mc:Choice Requires="wpg">
            <w:drawing>
              <wp:anchor distT="0" distB="0" distL="114300" distR="114300" simplePos="0" relativeHeight="251657216" behindDoc="0" locked="0" layoutInCell="1" allowOverlap="1">
                <wp:simplePos x="0" y="0"/>
                <wp:positionH relativeFrom="page">
                  <wp:posOffset>828040</wp:posOffset>
                </wp:positionH>
                <wp:positionV relativeFrom="paragraph">
                  <wp:posOffset>97790</wp:posOffset>
                </wp:positionV>
                <wp:extent cx="1703705" cy="1564640"/>
                <wp:effectExtent l="0" t="19050" r="0" b="0"/>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1564640"/>
                          <a:chOff x="431" y="2744"/>
                          <a:chExt cx="2683" cy="2464"/>
                        </a:xfrm>
                      </wpg:grpSpPr>
                      <wps:wsp>
                        <wps:cNvPr id="12"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4"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6"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5.2pt;margin-top:7.7pt;width:134.15pt;height:123.2pt;z-index:251657216;mso-position-horizontal-relative:page" coordorigin="431,2744" coordsize="2683,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">
                <v:line id="Line 11" o:spid="_x0000_s1027"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Q6U8IAAADbAAAADwAAAGRycy9kb3ducmV2LnhtbERPTWvCQBC9C/6HZYTedGNKQ0xdpZSG&#10;Vuml2uJ1yE6TYHY27K6a/vuuIHibx/uc5XownTiT861lBfNZAoK4srrlWsH3vpzmIHxA1thZJgV/&#10;5GG9Go+WWGh74S8670ItYgj7AhU0IfSFlL5qyKCf2Z44cr/WGQwRulpqh5cYbjqZJkkmDbYcGxrs&#10;6bWh6rg7GQXv+edbdqgW7RZdlv+Up81h+/ik1MNkeHkGEWgId/HN/aHj/BSuv8Q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Q6U8IAAADbAAAADwAAAAAAAAAAAAAA&#10;AAChAgAAZHJzL2Rvd25yZXYueG1sUEsFBgAAAAAEAAQA+QAAAJADAAAAAA==&#10;" strokecolor="#d2232a" strokeweight="15pt"/>
                <v:line id="Line 12" o:spid="_x0000_s1028"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f+esEAAADbAAAADwAAAGRycy9kb3ducmV2LnhtbERPS2uDQBC+B/oflinkFte2KMVklVII&#10;tKe82kNvE3eitu6suNuo/z4bCOQ2H99zVsVoWnGm3jWWFTxFMQji0uqGKwVfh/XiFYTzyBpby6Rg&#10;IgdF/jBbYabtwDs6730lQgi7DBXU3neZlK6syaCLbEccuJPtDfoA+0rqHocQblr5HMepNNhwaKix&#10;o/eayr/9v1FAR/r+PRHhNkl/ElNN8nPtNkrNH8e3JQhPo7+Lb+4PHea/wPWXcIDM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V/56wQAAANsAAAAPAAAAAAAAAAAAAAAA&#10;AKECAABkcnMvZG93bnJldi54bWxQSwUGAAAAAAQABAD5AAAAjwMAAAAA&#10;" strokecolor="#d2232a" strokeweight="15pt"/>
                <v:line id="Line 13" o:spid="_x0000_s1029"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ocbsIAAADbAAAADwAAAGRycy9kb3ducmV2LnhtbERPS2vCQBC+F/wPywi9FN30gUh0FRUU&#10;PRQaFfE4ZMckmJ1Nd9eY/nu3UOhtPr7nTOedqUVLzleWFbwOExDEudUVFwqOh/VgDMIHZI21ZVLw&#10;Qx7ms97TFFNt75xRuw+FiCHsU1RQhtCkUvq8JIN+aBviyF2sMxgidIXUDu8x3NTyLUlG0mDFsaHE&#10;hlYl5df9zSi4uW90m5clnr5Oi1Cf37Nd+5kp9dzvFhMQgbrwL/5zb3Wc/wG/v8Q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ocbsIAAADbAAAADwAAAAAAAAAAAAAA&#10;AAChAgAAZHJzL2Rvd25yZXYueG1sUEsFBgAAAAAEAAQA+QAAAJADAAAAAA==&#10;" strokecolor="white" strokeweight="15pt"/>
                <v:line id="Line 14" o:spid="_x0000_s1030"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a59cIAAADbAAAADwAAAGRycy9kb3ducmV2LnhtbERPTWvCQBC9F/wPywi9FN20pSLRVVRQ&#10;9FBoVMTjkB2TYHY23V1j+u/dQqG3ebzPmc47U4uWnK8sK3gdJiCIc6srLhQcD+vBGIQPyBpry6Tg&#10;hzzMZ72nKaba3jmjdh8KEUPYp6igDKFJpfR5SQb90DbEkbtYZzBE6AqpHd5juKnlW5KMpMGKY0OJ&#10;Da1Kyq/7m1Fwc9/oNi9LPH2dFqE+v2e79jNT6rnfLSYgAnXhX/zn3uo4/wN+f4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6a59cIAAADbAAAADwAAAAAAAAAAAAAA&#10;AAChAgAAZHJzL2Rvd25yZXYueG1sUEsFBgAAAAAEAAQA+QAAAJADAAAAAA==&#10;" strokecolor="white" strokeweight="15pt"/>
                <v:line id="Line 15" o:spid="_x0000_s1031"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RwHcAAAADbAAAADwAAAGRycy9kb3ducmV2LnhtbERPS4vCMBC+C/6HMAt703Q9FK1GKaLg&#10;zfWF16GZbco2k9pE2/33G0HwNh/fcxar3tbiQa2vHCv4GicgiAunKy4VnE/b0RSED8gaa8ek4I88&#10;rJbDwQIz7To+0OMYShFD2GeowITQZFL6wpBFP3YNceR+XGsxRNiWUrfYxXBby0mSpNJixbHBYENr&#10;Q8Xv8W4V5Hlyrdfny3Y/0WbzfbnhrJumSn1+9PkcRKA+vMUv907H+Sk8f4kHyO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EcB3AAAAA2wAAAA8AAAAAAAAAAAAAAAAA&#10;oQIAAGRycy9kb3ducmV2LnhtbFBLBQYAAAAABAAEAPkAAACOAwAAAAA=&#10;" strokecolor="#887e6e" strokeweight="15.5pt"/>
                <w10:wrap anchorx="page"/>
              </v:group>
            </w:pict>
          </mc:Fallback>
        </mc:AlternateContent>
      </w:r>
    </w:p>
    <w:p w:rsidR="008A54FC" w:rsidRPr="008D2EA0" w:rsidRDefault="008A54FC" w:rsidP="008A54FC">
      <w:pPr>
        <w:jc w:val="center"/>
        <w:rPr>
          <w:b/>
          <w:sz w:val="24"/>
          <w:lang w:val="en-GB"/>
        </w:rPr>
      </w:pPr>
    </w:p>
    <w:p w:rsidR="008A54FC" w:rsidRPr="008D2EA0" w:rsidRDefault="008A54FC" w:rsidP="008A54FC">
      <w:pPr>
        <w:jc w:val="center"/>
        <w:rPr>
          <w:b/>
          <w:sz w:val="24"/>
          <w:lang w:val="en-GB"/>
        </w:rPr>
      </w:pPr>
    </w:p>
    <w:p w:rsidR="008A54FC" w:rsidRPr="008D2EA0" w:rsidRDefault="008A54FC" w:rsidP="008A54FC">
      <w:pPr>
        <w:jc w:val="center"/>
        <w:rPr>
          <w:b/>
          <w:sz w:val="24"/>
          <w:lang w:val="en-GB"/>
        </w:rPr>
      </w:pPr>
    </w:p>
    <w:p w:rsidR="008A54FC" w:rsidRPr="008D2EA0" w:rsidRDefault="008A54FC" w:rsidP="008A54FC">
      <w:pPr>
        <w:jc w:val="center"/>
        <w:rPr>
          <w:b/>
          <w:sz w:val="24"/>
          <w:lang w:val="en-GB"/>
        </w:rPr>
      </w:pPr>
    </w:p>
    <w:p w:rsidR="008A54FC" w:rsidRPr="008D2EA0" w:rsidRDefault="008A54FC" w:rsidP="008A54FC">
      <w:pPr>
        <w:jc w:val="center"/>
        <w:rPr>
          <w:b/>
          <w:sz w:val="24"/>
          <w:lang w:val="en-GB"/>
        </w:rPr>
      </w:pPr>
    </w:p>
    <w:p w:rsidR="008A54FC" w:rsidRPr="008D2EA0" w:rsidRDefault="008A54FC" w:rsidP="008A54FC">
      <w:pPr>
        <w:jc w:val="center"/>
        <w:rPr>
          <w:b/>
          <w:sz w:val="24"/>
          <w:lang w:val="en-GB"/>
        </w:rPr>
      </w:pPr>
    </w:p>
    <w:p w:rsidR="008A54FC" w:rsidRPr="008D2EA0" w:rsidRDefault="008A54FC" w:rsidP="008A54FC">
      <w:pPr>
        <w:jc w:val="center"/>
        <w:rPr>
          <w:b/>
          <w:sz w:val="24"/>
          <w:lang w:val="en-GB"/>
        </w:rPr>
      </w:pPr>
    </w:p>
    <w:p w:rsidR="008A54FC" w:rsidRPr="008D2EA0" w:rsidRDefault="008A54FC" w:rsidP="008A54FC">
      <w:pPr>
        <w:jc w:val="center"/>
        <w:rPr>
          <w:b/>
          <w:sz w:val="24"/>
          <w:lang w:val="en-GB"/>
        </w:rPr>
      </w:pPr>
    </w:p>
    <w:p w:rsidR="008A54FC" w:rsidRPr="008D2EA0" w:rsidRDefault="008A54FC" w:rsidP="008A54FC">
      <w:pPr>
        <w:jc w:val="center"/>
        <w:rPr>
          <w:b/>
          <w:sz w:val="24"/>
          <w:lang w:val="en-GB"/>
        </w:rPr>
      </w:pPr>
    </w:p>
    <w:p w:rsidR="008A54FC" w:rsidRPr="008D2EA0" w:rsidRDefault="008A54FC" w:rsidP="008A54FC">
      <w:pPr>
        <w:jc w:val="center"/>
        <w:rPr>
          <w:b/>
          <w:sz w:val="24"/>
          <w:lang w:val="en-GB"/>
        </w:rPr>
      </w:pPr>
    </w:p>
    <w:p w:rsidR="008A54FC" w:rsidRPr="008D2EA0" w:rsidRDefault="008A54FC" w:rsidP="008A54FC">
      <w:pPr>
        <w:rPr>
          <w:b/>
          <w:sz w:val="24"/>
          <w:lang w:val="en-GB"/>
        </w:rPr>
      </w:pPr>
    </w:p>
    <w:p w:rsidR="008A54FC" w:rsidRPr="008D2EA0" w:rsidRDefault="008A54FC" w:rsidP="008A54FC">
      <w:pPr>
        <w:jc w:val="center"/>
        <w:rPr>
          <w:b/>
          <w:sz w:val="24"/>
          <w:lang w:val="en-GB"/>
        </w:rPr>
      </w:pPr>
    </w:p>
    <w:p w:rsidR="00342520" w:rsidRDefault="00342520" w:rsidP="00D01EC3">
      <w:pPr>
        <w:pStyle w:val="Reporttitledescription"/>
      </w:pPr>
      <w:r>
        <w:t xml:space="preserve">Interim Report from CEPT to the European Commission in response to the Mandate </w:t>
      </w:r>
      <w:r w:rsidR="00575AA6">
        <w:t xml:space="preserve">“to develop </w:t>
      </w:r>
      <w:proofErr w:type="spellStart"/>
      <w:r w:rsidR="00575AA6">
        <w:t>harmonised</w:t>
      </w:r>
      <w:proofErr w:type="spellEnd"/>
      <w:r w:rsidR="00575AA6">
        <w:t xml:space="preserve"> technical conditions for the 694</w:t>
      </w:r>
      <w:r w:rsidR="00575AA6">
        <w:rPr>
          <w:rStyle w:val="Appelnotedebasdep"/>
        </w:rPr>
        <w:footnoteReference w:id="1"/>
      </w:r>
      <w:r w:rsidR="00575AA6">
        <w:t>-790 MHz ('700 MHz') frequency band in the EU for the provision of wireless broadband and other uses in support of EU spectrum policy objectives</w:t>
      </w:r>
      <w:r w:rsidR="00600BC9">
        <w:t>”</w:t>
      </w:r>
    </w:p>
    <w:p w:rsidR="008A54FC" w:rsidRPr="008D2EA0" w:rsidRDefault="00101872" w:rsidP="008A54FC">
      <w:pPr>
        <w:pStyle w:val="Reporttitledescription"/>
        <w:rPr>
          <w:b/>
          <w:sz w:val="18"/>
          <w:lang w:val="en-GB"/>
        </w:rPr>
      </w:pPr>
      <w:r>
        <w:rPr>
          <w:b/>
          <w:sz w:val="18"/>
        </w:rPr>
        <w:t>XX</w:t>
      </w:r>
      <w:r w:rsidR="00C6678E">
        <w:rPr>
          <w:b/>
          <w:sz w:val="18"/>
          <w:lang w:val="en-GB"/>
        </w:rPr>
        <w:t xml:space="preserve"> </w:t>
      </w:r>
      <w:r>
        <w:rPr>
          <w:b/>
          <w:sz w:val="18"/>
          <w:lang w:val="en-GB"/>
        </w:rPr>
        <w:t>Month</w:t>
      </w:r>
      <w:r w:rsidR="007330AF">
        <w:rPr>
          <w:b/>
          <w:sz w:val="18"/>
          <w:lang w:val="en-GB"/>
        </w:rPr>
        <w:t xml:space="preserve"> </w:t>
      </w:r>
      <w:r w:rsidR="002369EA">
        <w:rPr>
          <w:b/>
          <w:sz w:val="18"/>
          <w:lang w:val="en-GB"/>
        </w:rPr>
        <w:t>201</w:t>
      </w:r>
      <w:r w:rsidR="00575AA6">
        <w:rPr>
          <w:b/>
          <w:sz w:val="18"/>
          <w:lang w:val="en-GB"/>
        </w:rPr>
        <w:t>4</w:t>
      </w:r>
      <w:r w:rsidR="000E42F5" w:rsidRPr="008D2EA0">
        <w:rPr>
          <w:b/>
          <w:sz w:val="18"/>
          <w:lang w:val="en-GB"/>
        </w:rPr>
        <w:tab/>
      </w:r>
    </w:p>
    <w:p w:rsidR="008A54FC" w:rsidRPr="008D2EA0" w:rsidRDefault="00600BC9" w:rsidP="008A54FC">
      <w:pPr>
        <w:pStyle w:val="Lastupdated"/>
        <w:rPr>
          <w:lang w:val="en-GB"/>
        </w:rPr>
      </w:pPr>
      <w:r>
        <w:rPr>
          <w:bCs w:val="0"/>
          <w:noProof/>
          <w:szCs w:val="20"/>
          <w:lang w:val="fr-FR" w:eastAsia="fr-FR"/>
        </w:rPr>
        <mc:AlternateContent>
          <mc:Choice Requires="wps">
            <w:drawing>
              <wp:anchor distT="0" distB="0" distL="114300" distR="114300" simplePos="0" relativeHeight="251655168" behindDoc="0" locked="0" layoutInCell="1" allowOverlap="1">
                <wp:simplePos x="0" y="0"/>
                <wp:positionH relativeFrom="page">
                  <wp:posOffset>3810</wp:posOffset>
                </wp:positionH>
                <wp:positionV relativeFrom="page">
                  <wp:posOffset>9803765</wp:posOffset>
                </wp:positionV>
                <wp:extent cx="7560310" cy="179705"/>
                <wp:effectExtent l="0" t="0" r="254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pt;margin-top:771.95pt;width:595.3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" fillcolor="#887e6e" stroked="f">
                <v:textbox inset=",15mm"/>
                <w10:wrap anchorx="page" anchory="page"/>
              </v:rect>
            </w:pict>
          </mc:Fallback>
        </mc:AlternateContent>
      </w:r>
    </w:p>
    <w:p w:rsidR="008A54FC" w:rsidRPr="008D2EA0" w:rsidRDefault="008A54FC">
      <w:pPr>
        <w:rPr>
          <w:lang w:val="en-GB"/>
        </w:rPr>
        <w:sectPr w:rsidR="008A54FC" w:rsidRPr="008D2EA0" w:rsidSect="000617D6">
          <w:headerReference w:type="even" r:id="rId9"/>
          <w:headerReference w:type="default" r:id="rId10"/>
          <w:headerReference w:type="first" r:id="rId11"/>
          <w:pgSz w:w="11907" w:h="16840" w:code="9"/>
          <w:pgMar w:top="1440" w:right="1134" w:bottom="1440" w:left="1134" w:header="426" w:footer="709" w:gutter="0"/>
          <w:cols w:space="708"/>
          <w:titlePg/>
          <w:docGrid w:linePitch="360"/>
        </w:sectPr>
      </w:pPr>
    </w:p>
    <w:p w:rsidR="008A54FC" w:rsidRPr="008D2EA0" w:rsidRDefault="008A54FC" w:rsidP="00924136">
      <w:pPr>
        <w:pStyle w:val="Titre1"/>
        <w:pageBreakBefore/>
      </w:pPr>
      <w:bookmarkStart w:id="1" w:name="_Toc367451469"/>
      <w:r w:rsidRPr="008D2EA0">
        <w:lastRenderedPageBreak/>
        <w:t>Executive summary</w:t>
      </w:r>
      <w:bookmarkEnd w:id="1"/>
    </w:p>
    <w:p w:rsidR="006D2490" w:rsidRPr="0025251E" w:rsidRDefault="00B31F24" w:rsidP="00101872">
      <w:pPr>
        <w:pStyle w:val="ECCParagraph"/>
      </w:pPr>
      <w:r w:rsidRPr="00B31F24">
        <w:t xml:space="preserve">This </w:t>
      </w:r>
      <w:r w:rsidR="007330AF">
        <w:t xml:space="preserve">Interim </w:t>
      </w:r>
      <w:r w:rsidRPr="00B31F24">
        <w:t xml:space="preserve">report </w:t>
      </w:r>
      <w:r w:rsidR="00AF0215">
        <w:t>has been</w:t>
      </w:r>
      <w:r w:rsidR="007330AF">
        <w:t xml:space="preserve"> </w:t>
      </w:r>
      <w:r w:rsidRPr="00B31F24">
        <w:t xml:space="preserve">developed within European Conference of Postal and Telecommunications Administrations (CEPT) in the framework of the EC </w:t>
      </w:r>
      <w:r w:rsidR="008250D5">
        <w:t>M</w:t>
      </w:r>
      <w:r w:rsidRPr="00B31F24">
        <w:t xml:space="preserve">andate </w:t>
      </w:r>
      <w:r w:rsidR="00101872">
        <w:t>on the 700 MHz</w:t>
      </w:r>
      <w:r w:rsidR="00B1610C">
        <w:t xml:space="preserve"> (see Annex 1)</w:t>
      </w:r>
      <w:r w:rsidR="008250D5">
        <w:t>.</w:t>
      </w:r>
    </w:p>
    <w:p w:rsidR="00813E7C" w:rsidRDefault="00454F1F" w:rsidP="00813E7C">
      <w:pPr>
        <w:pStyle w:val="ECCParagraph"/>
      </w:pPr>
      <w:r>
        <w:t xml:space="preserve">CEPT was mandated to </w:t>
      </w:r>
      <w:r w:rsidR="00813E7C">
        <w:t>undertake</w:t>
      </w:r>
      <w:r>
        <w:t xml:space="preserve"> the following tasks</w:t>
      </w:r>
      <w:r w:rsidR="00813E7C">
        <w:t>:</w:t>
      </w:r>
    </w:p>
    <w:p w:rsidR="008250D5" w:rsidRPr="008250D5" w:rsidRDefault="008250D5" w:rsidP="008250D5">
      <w:pPr>
        <w:pStyle w:val="ECCParagraph"/>
        <w:numPr>
          <w:ilvl w:val="0"/>
          <w:numId w:val="24"/>
        </w:numPr>
      </w:pPr>
      <w:r w:rsidRPr="008250D5">
        <w:t xml:space="preserve">Develop a </w:t>
      </w:r>
      <w:r w:rsidRPr="008250D5">
        <w:rPr>
          <w:i/>
        </w:rPr>
        <w:t>preferred technical (including channelling) arrangement</w:t>
      </w:r>
      <w:r w:rsidRPr="008250D5">
        <w:t xml:space="preserve"> and</w:t>
      </w:r>
      <w:r>
        <w:t xml:space="preserve"> </w:t>
      </w:r>
      <w:r w:rsidRPr="008250D5">
        <w:t xml:space="preserve">identify </w:t>
      </w:r>
      <w:r w:rsidRPr="008250D5">
        <w:rPr>
          <w:i/>
        </w:rPr>
        <w:t xml:space="preserve">common </w:t>
      </w:r>
      <w:r w:rsidRPr="008250D5">
        <w:t xml:space="preserve">and </w:t>
      </w:r>
      <w:r w:rsidRPr="008250D5">
        <w:rPr>
          <w:i/>
        </w:rPr>
        <w:t>minimal (least restrictive) technical conditions</w:t>
      </w:r>
      <w:r w:rsidR="00BF10C4">
        <w:rPr>
          <w:rStyle w:val="Appelnotedebasdep"/>
          <w:i/>
        </w:rPr>
        <w:footnoteReference w:id="2"/>
      </w:r>
      <w:r>
        <w:t xml:space="preserve"> </w:t>
      </w:r>
      <w:r w:rsidRPr="008250D5">
        <w:t>for</w:t>
      </w:r>
      <w:r>
        <w:t xml:space="preserve"> </w:t>
      </w:r>
      <w:r w:rsidRPr="008250D5">
        <w:t>wireless broadband use in the 694</w:t>
      </w:r>
      <w:r w:rsidR="00D85F2F">
        <w:rPr>
          <w:rStyle w:val="Appelnotedebasdep"/>
        </w:rPr>
        <w:footnoteReference w:id="3"/>
      </w:r>
      <w:r w:rsidRPr="008250D5">
        <w:t>-790 MHz frequency band for the</w:t>
      </w:r>
      <w:r>
        <w:t xml:space="preserve"> </w:t>
      </w:r>
      <w:r w:rsidRPr="008250D5">
        <w:t>provision of electronic communications services, subject later to a precise</w:t>
      </w:r>
      <w:r>
        <w:t xml:space="preserve"> </w:t>
      </w:r>
      <w:r w:rsidRPr="008250D5">
        <w:t>definition of the lower band edge under task (3), as well as PPDR services</w:t>
      </w:r>
      <w:r>
        <w:t xml:space="preserve"> </w:t>
      </w:r>
      <w:r w:rsidRPr="008250D5">
        <w:t>that can make use of such technical conditions. These conditions should be</w:t>
      </w:r>
      <w:r>
        <w:t xml:space="preserve"> sufficient</w:t>
      </w:r>
      <w:r>
        <w:rPr>
          <w:lang w:val="en-US"/>
        </w:rPr>
        <w:t>:</w:t>
      </w:r>
    </w:p>
    <w:p w:rsidR="008250D5" w:rsidRDefault="008250D5" w:rsidP="008250D5">
      <w:pPr>
        <w:pStyle w:val="ECCParagraph"/>
        <w:numPr>
          <w:ilvl w:val="0"/>
          <w:numId w:val="42"/>
        </w:numPr>
      </w:pPr>
      <w:r>
        <w:t>to avoid interference between wireless broadband use and other services in the 694</w:t>
      </w:r>
      <w:r w:rsidR="00D85F2F" w:rsidRPr="00D85F2F">
        <w:rPr>
          <w:vertAlign w:val="superscript"/>
        </w:rPr>
        <w:t>3</w:t>
      </w:r>
      <w:r>
        <w:t>-790 MHz band and in adjacent bands, and in particular to ensure the appropriate protection of broadcasting and PMSE services below the lower band edge, as well as compliance with EU harmonised conditions for the 790-862 MHz band</w:t>
      </w:r>
      <w:r w:rsidR="00D85F2F">
        <w:rPr>
          <w:rStyle w:val="Appelnotedebasdep"/>
        </w:rPr>
        <w:footnoteReference w:id="4"/>
      </w:r>
      <w:r>
        <w:t>;</w:t>
      </w:r>
    </w:p>
    <w:p w:rsidR="008250D5" w:rsidRPr="008250D5" w:rsidRDefault="008250D5" w:rsidP="008250D5">
      <w:pPr>
        <w:pStyle w:val="ECCParagraph"/>
        <w:numPr>
          <w:ilvl w:val="0"/>
          <w:numId w:val="42"/>
        </w:numPr>
      </w:pPr>
      <w:r>
        <w:t>to facilitate cross-border coordination, including at the EU external borders;</w:t>
      </w:r>
    </w:p>
    <w:p w:rsidR="008250D5" w:rsidRDefault="008250D5" w:rsidP="008250D5">
      <w:pPr>
        <w:pStyle w:val="ECCParagraph"/>
        <w:numPr>
          <w:ilvl w:val="0"/>
          <w:numId w:val="24"/>
        </w:numPr>
      </w:pPr>
      <w:r>
        <w:t xml:space="preserve">In performing (1), study the possibility of identifying </w:t>
      </w:r>
      <w:r w:rsidRPr="008250D5">
        <w:rPr>
          <w:i/>
        </w:rPr>
        <w:t>suitable spectrum to accommodate</w:t>
      </w:r>
      <w:r>
        <w:t xml:space="preserve"> incumbent uses in the 694</w:t>
      </w:r>
      <w:r w:rsidR="00D85F2F" w:rsidRPr="00D85F2F">
        <w:rPr>
          <w:vertAlign w:val="superscript"/>
        </w:rPr>
        <w:t>3</w:t>
      </w:r>
      <w:r>
        <w:t>-790 MHz band such as PMSE (in particular wireless microphones)</w:t>
      </w:r>
      <w:r w:rsidR="00D85F2F">
        <w:rPr>
          <w:rStyle w:val="Appelnotedebasdep"/>
        </w:rPr>
        <w:footnoteReference w:id="5"/>
      </w:r>
      <w:r>
        <w:t xml:space="preserve">, and develop </w:t>
      </w:r>
      <w:r w:rsidRPr="008250D5">
        <w:rPr>
          <w:i/>
        </w:rPr>
        <w:t>common technical conditions</w:t>
      </w:r>
      <w:r>
        <w:t xml:space="preserve"> for the coexistence of such uses with wireless broadband use in the band, taking into account spectrum sharing requirements and efficient spectrum use;</w:t>
      </w:r>
    </w:p>
    <w:p w:rsidR="00813E7C" w:rsidRPr="00AA4DA7" w:rsidRDefault="008250D5" w:rsidP="008250D5">
      <w:pPr>
        <w:pStyle w:val="ECCParagraph"/>
        <w:numPr>
          <w:ilvl w:val="0"/>
          <w:numId w:val="24"/>
        </w:numPr>
      </w:pPr>
      <w:r>
        <w:t>In addition to and based on (1) and taking utmost account of the possibility of international harmonisation</w:t>
      </w:r>
      <w:r w:rsidR="00D85F2F">
        <w:rPr>
          <w:rStyle w:val="Appelnotedebasdep"/>
        </w:rPr>
        <w:footnoteReference w:id="6"/>
      </w:r>
      <w:r>
        <w:t xml:space="preserve">, assess the need to refine the conditions developed under (1), in particular </w:t>
      </w:r>
      <w:r w:rsidRPr="008250D5">
        <w:rPr>
          <w:i/>
        </w:rPr>
        <w:t>the common and minimal (least restrictive) technical conditions</w:t>
      </w:r>
      <w:r>
        <w:t>, in order to ensure that they are sufficiently precise for the development of EU-wide equipment. The overall aim of a coordinated European approach should be considered, as implemented through detailed national decisions on frequency rearrangements in line with international frequency coordination obligations;</w:t>
      </w:r>
    </w:p>
    <w:p w:rsidR="0053376D" w:rsidRDefault="00EC02B2" w:rsidP="00B31F24">
      <w:pPr>
        <w:pStyle w:val="ECCParagraph"/>
      </w:pPr>
      <w:r>
        <w:t>The status of the CEPT work in response to the tasks of the Mandate is presented in the relevant sections of this report.</w:t>
      </w:r>
    </w:p>
    <w:p w:rsidR="0053376D" w:rsidRDefault="0053376D" w:rsidP="0053376D">
      <w:pPr>
        <w:pStyle w:val="ECCParagraph"/>
      </w:pPr>
      <w:r w:rsidRPr="00332705">
        <w:t>CEPT ECC confirmed that currently the work is progressing according the time schedule of the mandate.</w:t>
      </w:r>
      <w:r>
        <w:t xml:space="preserve">  </w:t>
      </w:r>
    </w:p>
    <w:p w:rsidR="0053376D" w:rsidRDefault="0053376D" w:rsidP="00B31F24">
      <w:pPr>
        <w:pStyle w:val="ECCParagraph"/>
      </w:pPr>
    </w:p>
    <w:p w:rsidR="008A54FC" w:rsidRPr="008D2EA0" w:rsidRDefault="008A54FC" w:rsidP="00B31F24">
      <w:pPr>
        <w:pStyle w:val="ECCParagraph"/>
      </w:pPr>
      <w:r w:rsidRPr="008D2EA0">
        <w:br w:type="page"/>
      </w:r>
    </w:p>
    <w:p w:rsidR="008A54FC" w:rsidRPr="008D2EA0" w:rsidRDefault="00600BC9" w:rsidP="008A54FC">
      <w:pPr>
        <w:rPr>
          <w:b/>
          <w:color w:val="FFFFFF"/>
          <w:lang w:val="en-GB"/>
        </w:rPr>
      </w:pPr>
      <w:r>
        <w:rPr>
          <w:b/>
          <w:noProof/>
          <w:color w:val="FFFFFF"/>
          <w:szCs w:val="20"/>
          <w:lang w:val="fr-FR" w:eastAsia="fr-FR"/>
        </w:rPr>
        <w:lastRenderedPageBreak/>
        <mc:AlternateContent>
          <mc:Choice Requires="wps">
            <w:drawing>
              <wp:anchor distT="0" distB="0" distL="114300" distR="114300" simplePos="0" relativeHeight="251658240" behindDoc="1" locked="0" layoutInCell="1" allowOverlap="1" wp14:anchorId="7FF21D03" wp14:editId="064FEFDC">
                <wp:simplePos x="0" y="0"/>
                <wp:positionH relativeFrom="page">
                  <wp:posOffset>0</wp:posOffset>
                </wp:positionH>
                <wp:positionV relativeFrom="page">
                  <wp:posOffset>900430</wp:posOffset>
                </wp:positionV>
                <wp:extent cx="7560310" cy="720090"/>
                <wp:effectExtent l="0" t="0" r="2540" b="381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H1dovS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rsidR="008B70CD" w:rsidRPr="008D2EA0" w:rsidRDefault="008B70CD" w:rsidP="008A54FC">
      <w:pPr>
        <w:rPr>
          <w:b/>
          <w:color w:val="FFFFFF"/>
          <w:szCs w:val="20"/>
          <w:lang w:val="en-GB"/>
        </w:rPr>
      </w:pPr>
    </w:p>
    <w:p w:rsidR="008A54FC" w:rsidRPr="008D2EA0" w:rsidRDefault="00763BA3" w:rsidP="008A54FC">
      <w:pPr>
        <w:rPr>
          <w:b/>
          <w:color w:val="FFFFFF"/>
          <w:szCs w:val="20"/>
          <w:lang w:val="en-GB"/>
        </w:rPr>
      </w:pPr>
      <w:r w:rsidRPr="008D2EA0">
        <w:rPr>
          <w:b/>
          <w:color w:val="FFFFFF"/>
          <w:szCs w:val="20"/>
          <w:lang w:val="en-GB"/>
        </w:rPr>
        <w:t>TABLE OF CONTENTS</w:t>
      </w:r>
    </w:p>
    <w:p w:rsidR="00067793" w:rsidRPr="008D2EA0" w:rsidRDefault="00067793" w:rsidP="008A54FC">
      <w:pPr>
        <w:rPr>
          <w:b/>
          <w:color w:val="FFFFFF"/>
          <w:szCs w:val="20"/>
          <w:lang w:val="en-GB"/>
        </w:rPr>
      </w:pPr>
    </w:p>
    <w:p w:rsidR="00067793" w:rsidRPr="008D2EA0" w:rsidRDefault="00067793" w:rsidP="008A54FC">
      <w:pPr>
        <w:rPr>
          <w:b/>
          <w:color w:val="FFFFFF"/>
          <w:szCs w:val="20"/>
          <w:lang w:val="en-GB"/>
        </w:rPr>
      </w:pPr>
    </w:p>
    <w:p w:rsidR="008A54FC" w:rsidRPr="008D2EA0" w:rsidRDefault="008A54FC">
      <w:pPr>
        <w:rPr>
          <w:lang w:val="en-GB"/>
        </w:rPr>
      </w:pPr>
    </w:p>
    <w:p w:rsidR="007415F2" w:rsidRDefault="00E86C0C">
      <w:pPr>
        <w:pStyle w:val="TM1"/>
        <w:rPr>
          <w:rFonts w:asciiTheme="minorHAnsi" w:eastAsiaTheme="minorEastAsia" w:hAnsiTheme="minorHAnsi" w:cstheme="minorBidi"/>
          <w:b w:val="0"/>
          <w:caps w:val="0"/>
          <w:noProof/>
          <w:sz w:val="22"/>
          <w:szCs w:val="22"/>
          <w:lang w:val="da-DK" w:eastAsia="da-DK"/>
        </w:rPr>
      </w:pPr>
      <w:r>
        <w:rPr>
          <w:lang w:val="en-GB"/>
        </w:rPr>
        <w:fldChar w:fldCharType="begin"/>
      </w:r>
      <w:r w:rsidR="00D12B5F">
        <w:rPr>
          <w:lang w:val="en-GB"/>
        </w:rPr>
        <w:instrText xml:space="preserve"> TOC \o "1-2" \h \z \u </w:instrText>
      </w:r>
      <w:r>
        <w:rPr>
          <w:lang w:val="en-GB"/>
        </w:rPr>
        <w:fldChar w:fldCharType="separate"/>
      </w:r>
      <w:hyperlink w:anchor="_Toc367451469" w:history="1">
        <w:r w:rsidR="007415F2" w:rsidRPr="00D97A30">
          <w:rPr>
            <w:rStyle w:val="Lienhypertexte"/>
            <w:noProof/>
          </w:rPr>
          <w:t>0</w:t>
        </w:r>
        <w:r w:rsidR="007415F2">
          <w:rPr>
            <w:rFonts w:asciiTheme="minorHAnsi" w:eastAsiaTheme="minorEastAsia" w:hAnsiTheme="minorHAnsi" w:cstheme="minorBidi"/>
            <w:b w:val="0"/>
            <w:caps w:val="0"/>
            <w:noProof/>
            <w:sz w:val="22"/>
            <w:szCs w:val="22"/>
            <w:lang w:val="da-DK" w:eastAsia="da-DK"/>
          </w:rPr>
          <w:tab/>
        </w:r>
        <w:r w:rsidR="007415F2" w:rsidRPr="00D97A30">
          <w:rPr>
            <w:rStyle w:val="Lienhypertexte"/>
            <w:noProof/>
          </w:rPr>
          <w:t>Executive summary</w:t>
        </w:r>
        <w:r w:rsidR="007415F2">
          <w:rPr>
            <w:noProof/>
            <w:webHidden/>
          </w:rPr>
          <w:tab/>
        </w:r>
        <w:r w:rsidR="007415F2">
          <w:rPr>
            <w:noProof/>
            <w:webHidden/>
          </w:rPr>
          <w:fldChar w:fldCharType="begin"/>
        </w:r>
        <w:r w:rsidR="007415F2">
          <w:rPr>
            <w:noProof/>
            <w:webHidden/>
          </w:rPr>
          <w:instrText xml:space="preserve"> PAGEREF _Toc367451469 \h </w:instrText>
        </w:r>
        <w:r w:rsidR="007415F2">
          <w:rPr>
            <w:noProof/>
            <w:webHidden/>
          </w:rPr>
        </w:r>
        <w:r w:rsidR="007415F2">
          <w:rPr>
            <w:noProof/>
            <w:webHidden/>
          </w:rPr>
          <w:fldChar w:fldCharType="separate"/>
        </w:r>
        <w:r w:rsidR="007415F2">
          <w:rPr>
            <w:noProof/>
            <w:webHidden/>
          </w:rPr>
          <w:t>2</w:t>
        </w:r>
        <w:r w:rsidR="007415F2">
          <w:rPr>
            <w:noProof/>
            <w:webHidden/>
          </w:rPr>
          <w:fldChar w:fldCharType="end"/>
        </w:r>
      </w:hyperlink>
    </w:p>
    <w:p w:rsidR="007415F2" w:rsidRDefault="0090429F">
      <w:pPr>
        <w:pStyle w:val="TM1"/>
        <w:rPr>
          <w:rFonts w:asciiTheme="minorHAnsi" w:eastAsiaTheme="minorEastAsia" w:hAnsiTheme="minorHAnsi" w:cstheme="minorBidi"/>
          <w:b w:val="0"/>
          <w:caps w:val="0"/>
          <w:noProof/>
          <w:sz w:val="22"/>
          <w:szCs w:val="22"/>
          <w:lang w:val="da-DK" w:eastAsia="da-DK"/>
        </w:rPr>
      </w:pPr>
      <w:hyperlink w:anchor="_Toc367451470" w:history="1">
        <w:r w:rsidR="007415F2" w:rsidRPr="00D97A30">
          <w:rPr>
            <w:rStyle w:val="Lienhypertexte"/>
            <w:noProof/>
          </w:rPr>
          <w:t>1</w:t>
        </w:r>
        <w:r w:rsidR="007415F2">
          <w:rPr>
            <w:rFonts w:asciiTheme="minorHAnsi" w:eastAsiaTheme="minorEastAsia" w:hAnsiTheme="minorHAnsi" w:cstheme="minorBidi"/>
            <w:b w:val="0"/>
            <w:caps w:val="0"/>
            <w:noProof/>
            <w:sz w:val="22"/>
            <w:szCs w:val="22"/>
            <w:lang w:val="da-DK" w:eastAsia="da-DK"/>
          </w:rPr>
          <w:tab/>
        </w:r>
        <w:r w:rsidR="007415F2" w:rsidRPr="00D97A30">
          <w:rPr>
            <w:rStyle w:val="Lienhypertexte"/>
            <w:noProof/>
          </w:rPr>
          <w:t>introduction</w:t>
        </w:r>
        <w:r w:rsidR="007415F2">
          <w:rPr>
            <w:noProof/>
            <w:webHidden/>
          </w:rPr>
          <w:tab/>
        </w:r>
        <w:r w:rsidR="007415F2">
          <w:rPr>
            <w:noProof/>
            <w:webHidden/>
          </w:rPr>
          <w:fldChar w:fldCharType="begin"/>
        </w:r>
        <w:r w:rsidR="007415F2">
          <w:rPr>
            <w:noProof/>
            <w:webHidden/>
          </w:rPr>
          <w:instrText xml:space="preserve"> PAGEREF _Toc367451470 \h </w:instrText>
        </w:r>
        <w:r w:rsidR="007415F2">
          <w:rPr>
            <w:noProof/>
            <w:webHidden/>
          </w:rPr>
        </w:r>
        <w:r w:rsidR="007415F2">
          <w:rPr>
            <w:noProof/>
            <w:webHidden/>
          </w:rPr>
          <w:fldChar w:fldCharType="separate"/>
        </w:r>
        <w:r w:rsidR="007415F2">
          <w:rPr>
            <w:noProof/>
            <w:webHidden/>
          </w:rPr>
          <w:t>5</w:t>
        </w:r>
        <w:r w:rsidR="007415F2">
          <w:rPr>
            <w:noProof/>
            <w:webHidden/>
          </w:rPr>
          <w:fldChar w:fldCharType="end"/>
        </w:r>
      </w:hyperlink>
    </w:p>
    <w:p w:rsidR="007415F2" w:rsidRDefault="0090429F">
      <w:pPr>
        <w:pStyle w:val="TM1"/>
        <w:rPr>
          <w:rFonts w:asciiTheme="minorHAnsi" w:eastAsiaTheme="minorEastAsia" w:hAnsiTheme="minorHAnsi" w:cstheme="minorBidi"/>
          <w:b w:val="0"/>
          <w:caps w:val="0"/>
          <w:noProof/>
          <w:sz w:val="22"/>
          <w:szCs w:val="22"/>
          <w:lang w:val="da-DK" w:eastAsia="da-DK"/>
        </w:rPr>
      </w:pPr>
      <w:hyperlink w:anchor="_Toc367451471" w:history="1">
        <w:r w:rsidR="007415F2" w:rsidRPr="00D97A30">
          <w:rPr>
            <w:rStyle w:val="Lienhypertexte"/>
            <w:noProof/>
          </w:rPr>
          <w:t>2</w:t>
        </w:r>
        <w:r w:rsidR="007415F2">
          <w:rPr>
            <w:rFonts w:asciiTheme="minorHAnsi" w:eastAsiaTheme="minorEastAsia" w:hAnsiTheme="minorHAnsi" w:cstheme="minorBidi"/>
            <w:b w:val="0"/>
            <w:caps w:val="0"/>
            <w:noProof/>
            <w:sz w:val="22"/>
            <w:szCs w:val="22"/>
            <w:lang w:val="da-DK" w:eastAsia="da-DK"/>
          </w:rPr>
          <w:tab/>
        </w:r>
        <w:r w:rsidR="007415F2" w:rsidRPr="00D97A30">
          <w:rPr>
            <w:rStyle w:val="Lienhypertexte"/>
            <w:noProof/>
          </w:rPr>
          <w:t>Preferred technical channeling arrangement in 694 -790 MHz</w:t>
        </w:r>
        <w:r w:rsidR="007415F2">
          <w:rPr>
            <w:noProof/>
            <w:webHidden/>
          </w:rPr>
          <w:tab/>
        </w:r>
        <w:r w:rsidR="007415F2">
          <w:rPr>
            <w:noProof/>
            <w:webHidden/>
          </w:rPr>
          <w:fldChar w:fldCharType="begin"/>
        </w:r>
        <w:r w:rsidR="007415F2">
          <w:rPr>
            <w:noProof/>
            <w:webHidden/>
          </w:rPr>
          <w:instrText xml:space="preserve"> PAGEREF _Toc367451471 \h </w:instrText>
        </w:r>
        <w:r w:rsidR="007415F2">
          <w:rPr>
            <w:noProof/>
            <w:webHidden/>
          </w:rPr>
        </w:r>
        <w:r w:rsidR="007415F2">
          <w:rPr>
            <w:noProof/>
            <w:webHidden/>
          </w:rPr>
          <w:fldChar w:fldCharType="separate"/>
        </w:r>
        <w:r w:rsidR="007415F2">
          <w:rPr>
            <w:noProof/>
            <w:webHidden/>
          </w:rPr>
          <w:t>6</w:t>
        </w:r>
        <w:r w:rsidR="007415F2">
          <w:rPr>
            <w:noProof/>
            <w:webHidden/>
          </w:rPr>
          <w:fldChar w:fldCharType="end"/>
        </w:r>
      </w:hyperlink>
    </w:p>
    <w:p w:rsidR="007415F2" w:rsidRDefault="0090429F">
      <w:pPr>
        <w:pStyle w:val="TM1"/>
        <w:rPr>
          <w:rFonts w:asciiTheme="minorHAnsi" w:eastAsiaTheme="minorEastAsia" w:hAnsiTheme="minorHAnsi" w:cstheme="minorBidi"/>
          <w:b w:val="0"/>
          <w:caps w:val="0"/>
          <w:noProof/>
          <w:sz w:val="22"/>
          <w:szCs w:val="22"/>
          <w:lang w:val="da-DK" w:eastAsia="da-DK"/>
        </w:rPr>
      </w:pPr>
      <w:hyperlink w:anchor="_Toc367451472" w:history="1">
        <w:r w:rsidR="007415F2" w:rsidRPr="00D97A30">
          <w:rPr>
            <w:rStyle w:val="Lienhypertexte"/>
            <w:noProof/>
          </w:rPr>
          <w:t>3</w:t>
        </w:r>
        <w:r w:rsidR="007415F2">
          <w:rPr>
            <w:rFonts w:asciiTheme="minorHAnsi" w:eastAsiaTheme="minorEastAsia" w:hAnsiTheme="minorHAnsi" w:cstheme="minorBidi"/>
            <w:b w:val="0"/>
            <w:caps w:val="0"/>
            <w:noProof/>
            <w:sz w:val="22"/>
            <w:szCs w:val="22"/>
            <w:lang w:val="da-DK" w:eastAsia="da-DK"/>
          </w:rPr>
          <w:tab/>
        </w:r>
        <w:r w:rsidR="007415F2" w:rsidRPr="00D97A30">
          <w:rPr>
            <w:rStyle w:val="Lienhypertexte"/>
            <w:noProof/>
          </w:rPr>
          <w:t>Common least restrictive technical conditions (BEM)</w:t>
        </w:r>
        <w:r w:rsidR="007415F2">
          <w:rPr>
            <w:noProof/>
            <w:webHidden/>
          </w:rPr>
          <w:tab/>
        </w:r>
        <w:r w:rsidR="007415F2">
          <w:rPr>
            <w:noProof/>
            <w:webHidden/>
          </w:rPr>
          <w:fldChar w:fldCharType="begin"/>
        </w:r>
        <w:r w:rsidR="007415F2">
          <w:rPr>
            <w:noProof/>
            <w:webHidden/>
          </w:rPr>
          <w:instrText xml:space="preserve"> PAGEREF _Toc367451472 \h </w:instrText>
        </w:r>
        <w:r w:rsidR="007415F2">
          <w:rPr>
            <w:noProof/>
            <w:webHidden/>
          </w:rPr>
        </w:r>
        <w:r w:rsidR="007415F2">
          <w:rPr>
            <w:noProof/>
            <w:webHidden/>
          </w:rPr>
          <w:fldChar w:fldCharType="separate"/>
        </w:r>
        <w:r w:rsidR="007415F2">
          <w:rPr>
            <w:noProof/>
            <w:webHidden/>
          </w:rPr>
          <w:t>7</w:t>
        </w:r>
        <w:r w:rsidR="007415F2">
          <w:rPr>
            <w:noProof/>
            <w:webHidden/>
          </w:rPr>
          <w:fldChar w:fldCharType="end"/>
        </w:r>
      </w:hyperlink>
    </w:p>
    <w:p w:rsidR="007415F2" w:rsidRDefault="0090429F">
      <w:pPr>
        <w:pStyle w:val="TM1"/>
        <w:rPr>
          <w:rFonts w:asciiTheme="minorHAnsi" w:eastAsiaTheme="minorEastAsia" w:hAnsiTheme="minorHAnsi" w:cstheme="minorBidi"/>
          <w:b w:val="0"/>
          <w:caps w:val="0"/>
          <w:noProof/>
          <w:sz w:val="22"/>
          <w:szCs w:val="22"/>
          <w:lang w:val="da-DK" w:eastAsia="da-DK"/>
        </w:rPr>
      </w:pPr>
      <w:hyperlink w:anchor="_Toc367451473" w:history="1">
        <w:r w:rsidR="007415F2" w:rsidRPr="00D97A30">
          <w:rPr>
            <w:rStyle w:val="Lienhypertexte"/>
            <w:noProof/>
          </w:rPr>
          <w:t>4</w:t>
        </w:r>
        <w:r w:rsidR="007415F2">
          <w:rPr>
            <w:rFonts w:asciiTheme="minorHAnsi" w:eastAsiaTheme="minorEastAsia" w:hAnsiTheme="minorHAnsi" w:cstheme="minorBidi"/>
            <w:b w:val="0"/>
            <w:caps w:val="0"/>
            <w:noProof/>
            <w:sz w:val="22"/>
            <w:szCs w:val="22"/>
            <w:lang w:val="da-DK" w:eastAsia="da-DK"/>
          </w:rPr>
          <w:tab/>
        </w:r>
        <w:r w:rsidR="007415F2" w:rsidRPr="00D97A30">
          <w:rPr>
            <w:rStyle w:val="Lienhypertexte"/>
            <w:noProof/>
          </w:rPr>
          <w:t>Compatibility with harmonized conditions of wireless broadband at 790 -862 MHz</w:t>
        </w:r>
        <w:r w:rsidR="007415F2">
          <w:rPr>
            <w:noProof/>
            <w:webHidden/>
          </w:rPr>
          <w:tab/>
        </w:r>
        <w:r w:rsidR="007415F2">
          <w:rPr>
            <w:noProof/>
            <w:webHidden/>
          </w:rPr>
          <w:fldChar w:fldCharType="begin"/>
        </w:r>
        <w:r w:rsidR="007415F2">
          <w:rPr>
            <w:noProof/>
            <w:webHidden/>
          </w:rPr>
          <w:instrText xml:space="preserve"> PAGEREF _Toc367451473 \h </w:instrText>
        </w:r>
        <w:r w:rsidR="007415F2">
          <w:rPr>
            <w:noProof/>
            <w:webHidden/>
          </w:rPr>
        </w:r>
        <w:r w:rsidR="007415F2">
          <w:rPr>
            <w:noProof/>
            <w:webHidden/>
          </w:rPr>
          <w:fldChar w:fldCharType="separate"/>
        </w:r>
        <w:r w:rsidR="007415F2">
          <w:rPr>
            <w:noProof/>
            <w:webHidden/>
          </w:rPr>
          <w:t>8</w:t>
        </w:r>
        <w:r w:rsidR="007415F2">
          <w:rPr>
            <w:noProof/>
            <w:webHidden/>
          </w:rPr>
          <w:fldChar w:fldCharType="end"/>
        </w:r>
      </w:hyperlink>
    </w:p>
    <w:p w:rsidR="007415F2" w:rsidRDefault="0090429F">
      <w:pPr>
        <w:pStyle w:val="TM1"/>
        <w:rPr>
          <w:rFonts w:asciiTheme="minorHAnsi" w:eastAsiaTheme="minorEastAsia" w:hAnsiTheme="minorHAnsi" w:cstheme="minorBidi"/>
          <w:b w:val="0"/>
          <w:caps w:val="0"/>
          <w:noProof/>
          <w:sz w:val="22"/>
          <w:szCs w:val="22"/>
          <w:lang w:val="da-DK" w:eastAsia="da-DK"/>
        </w:rPr>
      </w:pPr>
      <w:hyperlink w:anchor="_Toc367451474" w:history="1">
        <w:r w:rsidR="007415F2" w:rsidRPr="00D97A30">
          <w:rPr>
            <w:rStyle w:val="Lienhypertexte"/>
            <w:noProof/>
          </w:rPr>
          <w:t>5</w:t>
        </w:r>
        <w:r w:rsidR="007415F2">
          <w:rPr>
            <w:rFonts w:asciiTheme="minorHAnsi" w:eastAsiaTheme="minorEastAsia" w:hAnsiTheme="minorHAnsi" w:cstheme="minorBidi"/>
            <w:b w:val="0"/>
            <w:caps w:val="0"/>
            <w:noProof/>
            <w:sz w:val="22"/>
            <w:szCs w:val="22"/>
            <w:lang w:val="da-DK" w:eastAsia="da-DK"/>
          </w:rPr>
          <w:tab/>
        </w:r>
        <w:r w:rsidR="007415F2" w:rsidRPr="00D97A30">
          <w:rPr>
            <w:rStyle w:val="Lienhypertexte"/>
            <w:noProof/>
          </w:rPr>
          <w:t>Coexistence between wireless broadband and Broadcasting at 694 MHz</w:t>
        </w:r>
        <w:r w:rsidR="007415F2">
          <w:rPr>
            <w:noProof/>
            <w:webHidden/>
          </w:rPr>
          <w:tab/>
        </w:r>
        <w:r w:rsidR="007415F2">
          <w:rPr>
            <w:noProof/>
            <w:webHidden/>
          </w:rPr>
          <w:fldChar w:fldCharType="begin"/>
        </w:r>
        <w:r w:rsidR="007415F2">
          <w:rPr>
            <w:noProof/>
            <w:webHidden/>
          </w:rPr>
          <w:instrText xml:space="preserve"> PAGEREF _Toc367451474 \h </w:instrText>
        </w:r>
        <w:r w:rsidR="007415F2">
          <w:rPr>
            <w:noProof/>
            <w:webHidden/>
          </w:rPr>
        </w:r>
        <w:r w:rsidR="007415F2">
          <w:rPr>
            <w:noProof/>
            <w:webHidden/>
          </w:rPr>
          <w:fldChar w:fldCharType="separate"/>
        </w:r>
        <w:r w:rsidR="007415F2">
          <w:rPr>
            <w:noProof/>
            <w:webHidden/>
          </w:rPr>
          <w:t>9</w:t>
        </w:r>
        <w:r w:rsidR="007415F2">
          <w:rPr>
            <w:noProof/>
            <w:webHidden/>
          </w:rPr>
          <w:fldChar w:fldCharType="end"/>
        </w:r>
      </w:hyperlink>
    </w:p>
    <w:p w:rsidR="007415F2" w:rsidRDefault="0090429F">
      <w:pPr>
        <w:pStyle w:val="TM1"/>
        <w:rPr>
          <w:rFonts w:asciiTheme="minorHAnsi" w:eastAsiaTheme="minorEastAsia" w:hAnsiTheme="minorHAnsi" w:cstheme="minorBidi"/>
          <w:b w:val="0"/>
          <w:caps w:val="0"/>
          <w:noProof/>
          <w:sz w:val="22"/>
          <w:szCs w:val="22"/>
          <w:lang w:val="da-DK" w:eastAsia="da-DK"/>
        </w:rPr>
      </w:pPr>
      <w:hyperlink w:anchor="_Toc367451475" w:history="1">
        <w:r w:rsidR="007415F2" w:rsidRPr="00D97A30">
          <w:rPr>
            <w:rStyle w:val="Lienhypertexte"/>
            <w:noProof/>
          </w:rPr>
          <w:t>6</w:t>
        </w:r>
        <w:r w:rsidR="007415F2">
          <w:rPr>
            <w:rFonts w:asciiTheme="minorHAnsi" w:eastAsiaTheme="minorEastAsia" w:hAnsiTheme="minorHAnsi" w:cstheme="minorBidi"/>
            <w:b w:val="0"/>
            <w:caps w:val="0"/>
            <w:noProof/>
            <w:sz w:val="22"/>
            <w:szCs w:val="22"/>
            <w:lang w:val="da-DK" w:eastAsia="da-DK"/>
          </w:rPr>
          <w:tab/>
        </w:r>
        <w:r w:rsidR="007415F2" w:rsidRPr="00D97A30">
          <w:rPr>
            <w:rStyle w:val="Lienhypertexte"/>
            <w:noProof/>
          </w:rPr>
          <w:t>PMSE Issues</w:t>
        </w:r>
        <w:r w:rsidR="007415F2">
          <w:rPr>
            <w:noProof/>
            <w:webHidden/>
          </w:rPr>
          <w:tab/>
        </w:r>
        <w:r w:rsidR="007415F2">
          <w:rPr>
            <w:noProof/>
            <w:webHidden/>
          </w:rPr>
          <w:fldChar w:fldCharType="begin"/>
        </w:r>
        <w:r w:rsidR="007415F2">
          <w:rPr>
            <w:noProof/>
            <w:webHidden/>
          </w:rPr>
          <w:instrText xml:space="preserve"> PAGEREF _Toc367451475 \h </w:instrText>
        </w:r>
        <w:r w:rsidR="007415F2">
          <w:rPr>
            <w:noProof/>
            <w:webHidden/>
          </w:rPr>
        </w:r>
        <w:r w:rsidR="007415F2">
          <w:rPr>
            <w:noProof/>
            <w:webHidden/>
          </w:rPr>
          <w:fldChar w:fldCharType="separate"/>
        </w:r>
        <w:r w:rsidR="007415F2">
          <w:rPr>
            <w:noProof/>
            <w:webHidden/>
          </w:rPr>
          <w:t>10</w:t>
        </w:r>
        <w:r w:rsidR="007415F2">
          <w:rPr>
            <w:noProof/>
            <w:webHidden/>
          </w:rPr>
          <w:fldChar w:fldCharType="end"/>
        </w:r>
      </w:hyperlink>
    </w:p>
    <w:p w:rsidR="007415F2" w:rsidRDefault="0090429F">
      <w:pPr>
        <w:pStyle w:val="TM1"/>
        <w:rPr>
          <w:rFonts w:asciiTheme="minorHAnsi" w:eastAsiaTheme="minorEastAsia" w:hAnsiTheme="minorHAnsi" w:cstheme="minorBidi"/>
          <w:b w:val="0"/>
          <w:caps w:val="0"/>
          <w:noProof/>
          <w:sz w:val="22"/>
          <w:szCs w:val="22"/>
          <w:lang w:val="da-DK" w:eastAsia="da-DK"/>
        </w:rPr>
      </w:pPr>
      <w:hyperlink w:anchor="_Toc367451476" w:history="1">
        <w:r w:rsidR="007415F2" w:rsidRPr="00D97A30">
          <w:rPr>
            <w:rStyle w:val="Lienhypertexte"/>
            <w:noProof/>
          </w:rPr>
          <w:t>ANNEX 1: EC Mandate on 700 MHz</w:t>
        </w:r>
        <w:r w:rsidR="007415F2">
          <w:rPr>
            <w:noProof/>
            <w:webHidden/>
          </w:rPr>
          <w:tab/>
        </w:r>
        <w:r w:rsidR="007415F2">
          <w:rPr>
            <w:noProof/>
            <w:webHidden/>
          </w:rPr>
          <w:fldChar w:fldCharType="begin"/>
        </w:r>
        <w:r w:rsidR="007415F2">
          <w:rPr>
            <w:noProof/>
            <w:webHidden/>
          </w:rPr>
          <w:instrText xml:space="preserve"> PAGEREF _Toc367451476 \h </w:instrText>
        </w:r>
        <w:r w:rsidR="007415F2">
          <w:rPr>
            <w:noProof/>
            <w:webHidden/>
          </w:rPr>
        </w:r>
        <w:r w:rsidR="007415F2">
          <w:rPr>
            <w:noProof/>
            <w:webHidden/>
          </w:rPr>
          <w:fldChar w:fldCharType="separate"/>
        </w:r>
        <w:r w:rsidR="007415F2">
          <w:rPr>
            <w:noProof/>
            <w:webHidden/>
          </w:rPr>
          <w:t>11</w:t>
        </w:r>
        <w:r w:rsidR="007415F2">
          <w:rPr>
            <w:noProof/>
            <w:webHidden/>
          </w:rPr>
          <w:fldChar w:fldCharType="end"/>
        </w:r>
      </w:hyperlink>
    </w:p>
    <w:p w:rsidR="008A54FC" w:rsidRPr="008D2EA0" w:rsidRDefault="00E86C0C" w:rsidP="008A54FC">
      <w:pPr>
        <w:rPr>
          <w:lang w:val="en-GB"/>
        </w:rPr>
      </w:pPr>
      <w:r>
        <w:rPr>
          <w:b/>
          <w:lang w:val="en-GB"/>
        </w:rPr>
        <w:fldChar w:fldCharType="end"/>
      </w:r>
    </w:p>
    <w:p w:rsidR="008A54FC" w:rsidRPr="008D2EA0" w:rsidRDefault="008A54FC" w:rsidP="008A54FC">
      <w:pPr>
        <w:rPr>
          <w:lang w:val="en-GB"/>
        </w:rPr>
      </w:pPr>
      <w:r w:rsidRPr="008D2EA0">
        <w:rPr>
          <w:lang w:val="en-GB"/>
        </w:rPr>
        <w:br w:type="page"/>
      </w:r>
    </w:p>
    <w:p w:rsidR="008A54FC" w:rsidRPr="008D2EA0" w:rsidRDefault="00600BC9" w:rsidP="008A54FC">
      <w:pPr>
        <w:rPr>
          <w:b/>
          <w:color w:val="FFFFFF"/>
          <w:szCs w:val="20"/>
          <w:lang w:val="en-GB"/>
        </w:rPr>
      </w:pPr>
      <w:r>
        <w:rPr>
          <w:b/>
          <w:noProof/>
          <w:color w:val="FFFFFF"/>
          <w:szCs w:val="20"/>
          <w:lang w:val="fr-FR" w:eastAsia="fr-FR"/>
        </w:rPr>
        <w:lastRenderedPageBreak/>
        <mc:AlternateContent>
          <mc:Choice Requires="wps">
            <w:drawing>
              <wp:anchor distT="0" distB="0" distL="114300" distR="114300" simplePos="0" relativeHeight="251659264" behindDoc="1" locked="0" layoutInCell="1" allowOverlap="1" wp14:anchorId="43B17076" wp14:editId="093438C9">
                <wp:simplePos x="0" y="0"/>
                <wp:positionH relativeFrom="page">
                  <wp:posOffset>102235</wp:posOffset>
                </wp:positionH>
                <wp:positionV relativeFrom="page">
                  <wp:posOffset>828675</wp:posOffset>
                </wp:positionV>
                <wp:extent cx="7560310" cy="720090"/>
                <wp:effectExtent l="0" t="0" r="2540" b="381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8.05pt;margin-top:65.25pt;width:595.3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1Kfw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" fillcolor="#b0a696" stroked="f">
                <w10:wrap anchorx="page" anchory="page"/>
              </v:rect>
            </w:pict>
          </mc:Fallback>
        </mc:AlternateContent>
      </w:r>
    </w:p>
    <w:p w:rsidR="008B70CD" w:rsidRPr="008D2EA0" w:rsidRDefault="008B70CD" w:rsidP="008A54FC">
      <w:pPr>
        <w:rPr>
          <w:b/>
          <w:color w:val="FFFFFF"/>
          <w:szCs w:val="20"/>
          <w:lang w:val="en-GB"/>
        </w:rPr>
      </w:pPr>
    </w:p>
    <w:p w:rsidR="008A54FC" w:rsidRPr="008D2EA0" w:rsidRDefault="008A54FC" w:rsidP="008A54FC">
      <w:pPr>
        <w:rPr>
          <w:b/>
          <w:color w:val="FFFFFF"/>
          <w:szCs w:val="20"/>
          <w:lang w:val="en-GB"/>
        </w:rPr>
      </w:pPr>
      <w:r w:rsidRPr="008D2EA0">
        <w:rPr>
          <w:b/>
          <w:color w:val="FFFFFF"/>
          <w:szCs w:val="20"/>
          <w:lang w:val="en-GB"/>
        </w:rPr>
        <w:t>LIST OF ABBREVIATIONS</w:t>
      </w:r>
    </w:p>
    <w:p w:rsidR="008A54FC" w:rsidRPr="008D2EA0" w:rsidRDefault="008A54FC" w:rsidP="008A54FC">
      <w:pPr>
        <w:rPr>
          <w:b/>
          <w:color w:val="FFFFFF"/>
          <w:szCs w:val="20"/>
          <w:lang w:val="en-GB"/>
        </w:rPr>
      </w:pPr>
    </w:p>
    <w:p w:rsidR="008A54FC" w:rsidRPr="008D2EA0" w:rsidRDefault="008A54FC" w:rsidP="008A54FC">
      <w:pPr>
        <w:rPr>
          <w:b/>
          <w:color w:val="FFFFFF"/>
          <w:szCs w:val="20"/>
          <w:lang w:val="en-GB"/>
        </w:rPr>
      </w:pPr>
    </w:p>
    <w:p w:rsidR="008A54FC" w:rsidRPr="008D2EA0" w:rsidRDefault="008A54FC" w:rsidP="008A54FC">
      <w:pPr>
        <w:rPr>
          <w:lang w:val="en-GB"/>
        </w:rPr>
      </w:pPr>
    </w:p>
    <w:p w:rsidR="008A54FC" w:rsidRPr="008D2EA0" w:rsidRDefault="008A54FC" w:rsidP="008A54FC">
      <w:pPr>
        <w:rPr>
          <w:lang w:val="en-GB"/>
        </w:rPr>
      </w:pPr>
    </w:p>
    <w:tbl>
      <w:tblPr>
        <w:tblW w:w="0" w:type="auto"/>
        <w:tblCellMar>
          <w:top w:w="11" w:type="dxa"/>
          <w:bottom w:w="11" w:type="dxa"/>
        </w:tblCellMar>
        <w:tblLook w:val="01E0" w:firstRow="1" w:lastRow="1" w:firstColumn="1" w:lastColumn="1" w:noHBand="0" w:noVBand="0"/>
      </w:tblPr>
      <w:tblGrid>
        <w:gridCol w:w="2041"/>
        <w:gridCol w:w="7245"/>
      </w:tblGrid>
      <w:tr w:rsidR="008A54FC" w:rsidRPr="008D2EA0" w:rsidTr="00B055B7">
        <w:trPr>
          <w:trHeight w:val="76"/>
        </w:trPr>
        <w:tc>
          <w:tcPr>
            <w:tcW w:w="2041" w:type="dxa"/>
          </w:tcPr>
          <w:p w:rsidR="008A54FC" w:rsidRPr="008D2EA0" w:rsidRDefault="008A54FC" w:rsidP="008A54FC">
            <w:pPr>
              <w:spacing w:line="288" w:lineRule="auto"/>
              <w:rPr>
                <w:b/>
                <w:color w:val="D2232A"/>
                <w:lang w:val="en-GB"/>
              </w:rPr>
            </w:pPr>
            <w:r w:rsidRPr="008D2EA0">
              <w:rPr>
                <w:b/>
                <w:color w:val="D2232A"/>
                <w:lang w:val="en-GB"/>
              </w:rPr>
              <w:t>Abbreviation</w:t>
            </w:r>
          </w:p>
        </w:tc>
        <w:tc>
          <w:tcPr>
            <w:tcW w:w="7245" w:type="dxa"/>
          </w:tcPr>
          <w:p w:rsidR="008A54FC" w:rsidRPr="008D2EA0" w:rsidRDefault="00C73C6D" w:rsidP="00C73C6D">
            <w:pPr>
              <w:spacing w:line="288" w:lineRule="auto"/>
              <w:rPr>
                <w:b/>
                <w:color w:val="D2232A"/>
                <w:lang w:val="en-GB"/>
              </w:rPr>
            </w:pPr>
            <w:r w:rsidRPr="008D2EA0">
              <w:rPr>
                <w:b/>
                <w:color w:val="D2232A"/>
                <w:lang w:val="en-GB"/>
              </w:rPr>
              <w:t>Explanation</w:t>
            </w:r>
          </w:p>
        </w:tc>
      </w:tr>
      <w:tr w:rsidR="00AF0215" w:rsidRPr="008D2EA0" w:rsidTr="00B055B7">
        <w:tc>
          <w:tcPr>
            <w:tcW w:w="2041" w:type="dxa"/>
          </w:tcPr>
          <w:p w:rsidR="00D01EC3" w:rsidRDefault="00D01EC3" w:rsidP="009D2369">
            <w:pPr>
              <w:spacing w:line="288" w:lineRule="auto"/>
              <w:rPr>
                <w:b/>
              </w:rPr>
            </w:pPr>
            <w:r>
              <w:rPr>
                <w:b/>
              </w:rPr>
              <w:t>BEM</w:t>
            </w:r>
          </w:p>
          <w:p w:rsidR="00AF0215" w:rsidRPr="008D2EA0" w:rsidRDefault="00AF0215" w:rsidP="009D2369">
            <w:pPr>
              <w:spacing w:line="288" w:lineRule="auto"/>
              <w:rPr>
                <w:b/>
                <w:lang w:val="en-GB"/>
              </w:rPr>
            </w:pPr>
            <w:r w:rsidRPr="003F0663">
              <w:rPr>
                <w:b/>
              </w:rPr>
              <w:t>CEPT</w:t>
            </w:r>
          </w:p>
        </w:tc>
        <w:tc>
          <w:tcPr>
            <w:tcW w:w="7245" w:type="dxa"/>
          </w:tcPr>
          <w:p w:rsidR="00D01EC3" w:rsidRDefault="00D01EC3" w:rsidP="009D2369">
            <w:pPr>
              <w:spacing w:line="288" w:lineRule="auto"/>
            </w:pPr>
            <w:r>
              <w:t>Block Edge Mask</w:t>
            </w:r>
          </w:p>
          <w:p w:rsidR="00AF0215" w:rsidRPr="008D2EA0" w:rsidRDefault="00AF0215" w:rsidP="009D2369">
            <w:pPr>
              <w:spacing w:line="288" w:lineRule="auto"/>
              <w:rPr>
                <w:szCs w:val="20"/>
                <w:lang w:val="en-GB"/>
              </w:rPr>
            </w:pPr>
            <w:r w:rsidRPr="00037573">
              <w:t>European Conference of Postal and Telecommunications Administrations</w:t>
            </w:r>
          </w:p>
        </w:tc>
      </w:tr>
      <w:tr w:rsidR="00AF0215" w:rsidRPr="008D2EA0" w:rsidTr="00B055B7">
        <w:tc>
          <w:tcPr>
            <w:tcW w:w="2041" w:type="dxa"/>
          </w:tcPr>
          <w:p w:rsidR="00AF0215" w:rsidRDefault="00AF0215" w:rsidP="009D2369">
            <w:pPr>
              <w:spacing w:line="288" w:lineRule="auto"/>
              <w:rPr>
                <w:b/>
              </w:rPr>
            </w:pPr>
            <w:r>
              <w:rPr>
                <w:b/>
              </w:rPr>
              <w:t>EC</w:t>
            </w:r>
          </w:p>
          <w:p w:rsidR="00D01EC3" w:rsidRDefault="00D01EC3" w:rsidP="009D2369">
            <w:pPr>
              <w:spacing w:line="288" w:lineRule="auto"/>
              <w:rPr>
                <w:b/>
              </w:rPr>
            </w:pPr>
            <w:r>
              <w:rPr>
                <w:b/>
              </w:rPr>
              <w:t>ECC</w:t>
            </w:r>
          </w:p>
          <w:p w:rsidR="00D64167" w:rsidRDefault="00D01EC3" w:rsidP="009D2369">
            <w:pPr>
              <w:spacing w:line="288" w:lineRule="auto"/>
              <w:rPr>
                <w:b/>
              </w:rPr>
            </w:pPr>
            <w:r>
              <w:rPr>
                <w:b/>
              </w:rPr>
              <w:t>FDD</w:t>
            </w:r>
            <w:r>
              <w:rPr>
                <w:b/>
              </w:rPr>
              <w:br/>
            </w:r>
            <w:r w:rsidR="00D64167">
              <w:rPr>
                <w:b/>
              </w:rPr>
              <w:t>IMT</w:t>
            </w:r>
          </w:p>
          <w:p w:rsidR="00D01EC3" w:rsidRDefault="00D01EC3" w:rsidP="009D2369">
            <w:pPr>
              <w:spacing w:line="288" w:lineRule="auto"/>
              <w:rPr>
                <w:b/>
              </w:rPr>
            </w:pPr>
            <w:r>
              <w:rPr>
                <w:b/>
              </w:rPr>
              <w:t>LRTC</w:t>
            </w:r>
          </w:p>
          <w:p w:rsidR="00D01EC3" w:rsidRDefault="00D01EC3" w:rsidP="009D2369">
            <w:pPr>
              <w:spacing w:line="288" w:lineRule="auto"/>
              <w:rPr>
                <w:b/>
              </w:rPr>
            </w:pPr>
            <w:r>
              <w:rPr>
                <w:b/>
              </w:rPr>
              <w:t>PMSE</w:t>
            </w:r>
          </w:p>
          <w:p w:rsidR="00D01EC3" w:rsidRDefault="00D01EC3" w:rsidP="009D2369">
            <w:pPr>
              <w:spacing w:line="288" w:lineRule="auto"/>
              <w:rPr>
                <w:b/>
              </w:rPr>
            </w:pPr>
            <w:r>
              <w:rPr>
                <w:b/>
              </w:rPr>
              <w:t>PPDR</w:t>
            </w:r>
          </w:p>
          <w:p w:rsidR="00D64167" w:rsidRDefault="00D64167" w:rsidP="009D2369">
            <w:pPr>
              <w:spacing w:line="288" w:lineRule="auto"/>
              <w:rPr>
                <w:b/>
              </w:rPr>
            </w:pPr>
            <w:r>
              <w:rPr>
                <w:b/>
              </w:rPr>
              <w:t>UE</w:t>
            </w:r>
          </w:p>
          <w:p w:rsidR="00D01EC3" w:rsidRPr="008D2EA0" w:rsidRDefault="00D01EC3" w:rsidP="009D2369">
            <w:pPr>
              <w:spacing w:line="288" w:lineRule="auto"/>
              <w:rPr>
                <w:b/>
                <w:lang w:val="en-GB"/>
              </w:rPr>
            </w:pPr>
            <w:r>
              <w:rPr>
                <w:b/>
              </w:rPr>
              <w:t>WRC-15</w:t>
            </w:r>
          </w:p>
        </w:tc>
        <w:tc>
          <w:tcPr>
            <w:tcW w:w="7245" w:type="dxa"/>
          </w:tcPr>
          <w:p w:rsidR="00AF0215" w:rsidRDefault="00AF0215" w:rsidP="009D2369">
            <w:pPr>
              <w:pStyle w:val="ECCParagraph"/>
              <w:spacing w:after="0" w:line="288" w:lineRule="auto"/>
              <w:jc w:val="left"/>
              <w:rPr>
                <w:szCs w:val="20"/>
              </w:rPr>
            </w:pPr>
            <w:r>
              <w:rPr>
                <w:szCs w:val="20"/>
              </w:rPr>
              <w:t>European Commission</w:t>
            </w:r>
          </w:p>
          <w:p w:rsidR="00D01EC3" w:rsidRDefault="00D01EC3" w:rsidP="009D2369">
            <w:pPr>
              <w:pStyle w:val="ECCParagraph"/>
              <w:spacing w:after="0" w:line="288" w:lineRule="auto"/>
              <w:jc w:val="left"/>
              <w:rPr>
                <w:szCs w:val="20"/>
              </w:rPr>
            </w:pPr>
            <w:r>
              <w:rPr>
                <w:szCs w:val="20"/>
              </w:rPr>
              <w:t>Electronic Communications Committee</w:t>
            </w:r>
          </w:p>
          <w:p w:rsidR="00D01EC3" w:rsidRDefault="00D01EC3" w:rsidP="009D2369">
            <w:pPr>
              <w:pStyle w:val="ECCParagraph"/>
              <w:spacing w:after="0" w:line="288" w:lineRule="auto"/>
              <w:jc w:val="left"/>
              <w:rPr>
                <w:szCs w:val="20"/>
              </w:rPr>
            </w:pPr>
            <w:r>
              <w:rPr>
                <w:szCs w:val="20"/>
              </w:rPr>
              <w:t>Frequency Duplex Division</w:t>
            </w:r>
          </w:p>
          <w:p w:rsidR="00D64167" w:rsidRDefault="00D64167" w:rsidP="009D2369">
            <w:pPr>
              <w:pStyle w:val="ECCParagraph"/>
              <w:spacing w:after="0" w:line="288" w:lineRule="auto"/>
              <w:jc w:val="left"/>
              <w:rPr>
                <w:szCs w:val="20"/>
              </w:rPr>
            </w:pPr>
            <w:r>
              <w:rPr>
                <w:szCs w:val="20"/>
              </w:rPr>
              <w:t>International Mobile Telecommunications</w:t>
            </w:r>
          </w:p>
          <w:p w:rsidR="00D01EC3" w:rsidRDefault="00D01EC3" w:rsidP="009D2369">
            <w:pPr>
              <w:pStyle w:val="ECCParagraph"/>
              <w:spacing w:after="0" w:line="288" w:lineRule="auto"/>
              <w:jc w:val="left"/>
              <w:rPr>
                <w:szCs w:val="20"/>
              </w:rPr>
            </w:pPr>
            <w:r>
              <w:rPr>
                <w:szCs w:val="20"/>
              </w:rPr>
              <w:t>Least Restrictive Technical Conditions</w:t>
            </w:r>
          </w:p>
          <w:p w:rsidR="00D01EC3" w:rsidRDefault="00D01EC3" w:rsidP="009D2369">
            <w:pPr>
              <w:pStyle w:val="ECCParagraph"/>
              <w:spacing w:after="0" w:line="288" w:lineRule="auto"/>
              <w:jc w:val="left"/>
              <w:rPr>
                <w:szCs w:val="20"/>
              </w:rPr>
            </w:pPr>
            <w:r>
              <w:rPr>
                <w:szCs w:val="20"/>
              </w:rPr>
              <w:t>Programme Making and Special Events</w:t>
            </w:r>
          </w:p>
          <w:p w:rsidR="00D01EC3" w:rsidRDefault="00D01EC3" w:rsidP="009D2369">
            <w:pPr>
              <w:pStyle w:val="ECCParagraph"/>
              <w:spacing w:after="0" w:line="288" w:lineRule="auto"/>
              <w:jc w:val="left"/>
              <w:rPr>
                <w:szCs w:val="20"/>
              </w:rPr>
            </w:pPr>
            <w:r>
              <w:rPr>
                <w:szCs w:val="20"/>
              </w:rPr>
              <w:t>Public Protection and Disaster Relief</w:t>
            </w:r>
          </w:p>
          <w:p w:rsidR="00D64167" w:rsidRDefault="00D64167" w:rsidP="00D01EC3">
            <w:pPr>
              <w:pStyle w:val="ECCParagraph"/>
              <w:spacing w:after="0" w:line="288" w:lineRule="auto"/>
              <w:jc w:val="left"/>
              <w:rPr>
                <w:szCs w:val="20"/>
              </w:rPr>
            </w:pPr>
            <w:r>
              <w:rPr>
                <w:szCs w:val="20"/>
              </w:rPr>
              <w:t>User Equipment</w:t>
            </w:r>
          </w:p>
          <w:p w:rsidR="00D01EC3" w:rsidRPr="008D2EA0" w:rsidRDefault="00D01EC3" w:rsidP="00D01EC3">
            <w:pPr>
              <w:pStyle w:val="ECCParagraph"/>
              <w:spacing w:after="0" w:line="288" w:lineRule="auto"/>
              <w:jc w:val="left"/>
            </w:pPr>
            <w:r>
              <w:rPr>
                <w:szCs w:val="20"/>
              </w:rPr>
              <w:t xml:space="preserve">World </w:t>
            </w:r>
            <w:proofErr w:type="spellStart"/>
            <w:r>
              <w:rPr>
                <w:szCs w:val="20"/>
              </w:rPr>
              <w:t>Radiocommunications</w:t>
            </w:r>
            <w:proofErr w:type="spellEnd"/>
            <w:r>
              <w:rPr>
                <w:szCs w:val="20"/>
              </w:rPr>
              <w:t xml:space="preserve"> Conference 2015</w:t>
            </w:r>
          </w:p>
        </w:tc>
      </w:tr>
      <w:tr w:rsidR="00E72505" w:rsidRPr="008D2EA0" w:rsidTr="00B055B7">
        <w:tc>
          <w:tcPr>
            <w:tcW w:w="2041" w:type="dxa"/>
          </w:tcPr>
          <w:p w:rsidR="00E72505" w:rsidRDefault="00E72505" w:rsidP="00E72505">
            <w:pPr>
              <w:spacing w:line="288" w:lineRule="auto"/>
              <w:rPr>
                <w:b/>
              </w:rPr>
            </w:pPr>
          </w:p>
        </w:tc>
        <w:tc>
          <w:tcPr>
            <w:tcW w:w="7245" w:type="dxa"/>
          </w:tcPr>
          <w:p w:rsidR="00E72505" w:rsidRDefault="00E72505" w:rsidP="00E72505">
            <w:pPr>
              <w:spacing w:line="288" w:lineRule="auto"/>
            </w:pPr>
          </w:p>
        </w:tc>
      </w:tr>
      <w:tr w:rsidR="00E72505" w:rsidRPr="008D2EA0" w:rsidTr="00B055B7">
        <w:tc>
          <w:tcPr>
            <w:tcW w:w="2041" w:type="dxa"/>
          </w:tcPr>
          <w:p w:rsidR="00E72505" w:rsidRDefault="00E72505" w:rsidP="0037312B">
            <w:pPr>
              <w:spacing w:line="288" w:lineRule="auto"/>
              <w:rPr>
                <w:b/>
              </w:rPr>
            </w:pPr>
          </w:p>
        </w:tc>
        <w:tc>
          <w:tcPr>
            <w:tcW w:w="7245" w:type="dxa"/>
          </w:tcPr>
          <w:p w:rsidR="00E72505" w:rsidRDefault="00E72505" w:rsidP="0037312B">
            <w:pPr>
              <w:spacing w:line="288" w:lineRule="auto"/>
            </w:pPr>
          </w:p>
        </w:tc>
      </w:tr>
    </w:tbl>
    <w:p w:rsidR="000A4122" w:rsidRDefault="000A4122" w:rsidP="0036081F">
      <w:pPr>
        <w:pStyle w:val="Titre1"/>
        <w:pageBreakBefore/>
      </w:pPr>
      <w:bookmarkStart w:id="2" w:name="_Toc367451470"/>
      <w:r w:rsidRPr="008D2EA0">
        <w:lastRenderedPageBreak/>
        <w:t>introduction</w:t>
      </w:r>
      <w:bookmarkEnd w:id="2"/>
    </w:p>
    <w:p w:rsidR="009C7C7C" w:rsidRDefault="00101872" w:rsidP="00101872">
      <w:pPr>
        <w:pStyle w:val="ECCParagraph"/>
      </w:pPr>
      <w:r>
        <w:t>ECC considered the various tasks (1, 2 &amp;</w:t>
      </w:r>
      <w:r w:rsidR="00D01EC3">
        <w:t xml:space="preserve"> 3) as described in the EC M</w:t>
      </w:r>
      <w:r>
        <w:t xml:space="preserve">andate on 700 MHz and identified relevant actions to be launched in order to respond to the mandate according to the time schedule of the mandate. </w:t>
      </w:r>
    </w:p>
    <w:p w:rsidR="00101872" w:rsidRDefault="00101872" w:rsidP="00101872">
      <w:pPr>
        <w:pStyle w:val="ECCParagraph"/>
      </w:pPr>
      <w:r>
        <w:t>This interim report is providing an overview of the current on-going ECC activities on</w:t>
      </w:r>
      <w:r w:rsidR="009C7C7C">
        <w:t>:</w:t>
      </w:r>
      <w:r>
        <w:t xml:space="preserve"> </w:t>
      </w:r>
    </w:p>
    <w:p w:rsidR="00101872" w:rsidRDefault="00101872" w:rsidP="002F72F0">
      <w:pPr>
        <w:pStyle w:val="ECCParagraph"/>
        <w:numPr>
          <w:ilvl w:val="0"/>
          <w:numId w:val="40"/>
        </w:numPr>
      </w:pPr>
      <w:r>
        <w:t xml:space="preserve">preferred technical </w:t>
      </w:r>
      <w:r w:rsidR="009C7C7C">
        <w:t>channelling</w:t>
      </w:r>
      <w:r>
        <w:t xml:space="preserve"> arrangement in 694-790 MHz, </w:t>
      </w:r>
    </w:p>
    <w:p w:rsidR="00101872" w:rsidRDefault="00101872" w:rsidP="002F72F0">
      <w:pPr>
        <w:pStyle w:val="ECCParagraph"/>
        <w:numPr>
          <w:ilvl w:val="0"/>
          <w:numId w:val="40"/>
        </w:numPr>
      </w:pPr>
      <w:r>
        <w:t>relevant LRTC (BEM) for wireless Broadband as well for PPDR,</w:t>
      </w:r>
    </w:p>
    <w:p w:rsidR="00101872" w:rsidRDefault="009C7C7C" w:rsidP="002F72F0">
      <w:pPr>
        <w:pStyle w:val="ECCParagraph"/>
        <w:numPr>
          <w:ilvl w:val="0"/>
          <w:numId w:val="40"/>
        </w:numPr>
      </w:pPr>
      <w:r>
        <w:t>c</w:t>
      </w:r>
      <w:r w:rsidR="00101872">
        <w:t>ompatibility with harmonized conditions of wireless broadband at 790-862 MHz,</w:t>
      </w:r>
    </w:p>
    <w:p w:rsidR="00101872" w:rsidRDefault="009C7C7C" w:rsidP="002F72F0">
      <w:pPr>
        <w:pStyle w:val="ECCParagraph"/>
        <w:numPr>
          <w:ilvl w:val="0"/>
          <w:numId w:val="40"/>
        </w:numPr>
      </w:pPr>
      <w:r>
        <w:t>c</w:t>
      </w:r>
      <w:r w:rsidR="00101872">
        <w:t>oexistence between wireless broadband and Broadcasting at 694 MHz</w:t>
      </w:r>
      <w:r w:rsidR="000A3710">
        <w:t>,</w:t>
      </w:r>
    </w:p>
    <w:p w:rsidR="00101872" w:rsidRDefault="00101872" w:rsidP="002F72F0">
      <w:pPr>
        <w:pStyle w:val="ECCParagraph"/>
        <w:numPr>
          <w:ilvl w:val="0"/>
          <w:numId w:val="40"/>
        </w:numPr>
      </w:pPr>
      <w:r>
        <w:t>PMSE.</w:t>
      </w:r>
    </w:p>
    <w:p w:rsidR="00B31F24" w:rsidRDefault="00B31F24" w:rsidP="00B31F24">
      <w:pPr>
        <w:pStyle w:val="ECCParagraph"/>
      </w:pPr>
      <w:r w:rsidRPr="008D2EA0">
        <w:br w:type="page"/>
      </w:r>
    </w:p>
    <w:p w:rsidR="00CD51AD" w:rsidRPr="00CD51AD" w:rsidRDefault="00101872" w:rsidP="00101872">
      <w:pPr>
        <w:pStyle w:val="Titre1"/>
      </w:pPr>
      <w:bookmarkStart w:id="3" w:name="_Ref355341784"/>
      <w:bookmarkStart w:id="4" w:name="_Ref355341786"/>
      <w:bookmarkStart w:id="5" w:name="_Toc367451471"/>
      <w:r w:rsidRPr="00101872">
        <w:lastRenderedPageBreak/>
        <w:t xml:space="preserve">Preferred technical channeling arrangement in 694 -790 </w:t>
      </w:r>
      <w:bookmarkEnd w:id="3"/>
      <w:bookmarkEnd w:id="4"/>
      <w:r>
        <w:t>MH</w:t>
      </w:r>
      <w:r w:rsidR="00D01EC3">
        <w:rPr>
          <w:caps w:val="0"/>
        </w:rPr>
        <w:t>z</w:t>
      </w:r>
      <w:bookmarkEnd w:id="5"/>
    </w:p>
    <w:p w:rsidR="00101872" w:rsidRPr="009871EA" w:rsidRDefault="00101872" w:rsidP="00101872">
      <w:pPr>
        <w:spacing w:after="200" w:line="276" w:lineRule="auto"/>
        <w:rPr>
          <w:szCs w:val="20"/>
          <w:lang w:val="nb-NO" w:eastAsia="de-DE"/>
        </w:rPr>
      </w:pPr>
      <w:r w:rsidRPr="009871EA">
        <w:rPr>
          <w:rFonts w:cs="Arial"/>
          <w:color w:val="000000"/>
          <w:szCs w:val="20"/>
          <w:lang w:eastAsia="de-DE"/>
        </w:rPr>
        <w:t>CEPT ECC</w:t>
      </w:r>
      <w:r w:rsidRPr="009871EA">
        <w:rPr>
          <w:szCs w:val="20"/>
          <w:lang w:val="nb-NO" w:eastAsia="de-DE"/>
        </w:rPr>
        <w:t xml:space="preserve"> confirmed the lower edge at 694 MHz </w:t>
      </w:r>
      <w:r w:rsidR="00AB4A48" w:rsidRPr="009871EA">
        <w:rPr>
          <w:szCs w:val="20"/>
        </w:rPr>
        <w:t xml:space="preserve">as </w:t>
      </w:r>
      <w:r w:rsidRPr="009871EA">
        <w:rPr>
          <w:szCs w:val="20"/>
          <w:lang w:val="nb-NO" w:eastAsia="de-DE"/>
        </w:rPr>
        <w:t>the only option to be studied in the WRC 15 preparation and discussed possible channeling arrangements on that basis.</w:t>
      </w:r>
    </w:p>
    <w:p w:rsidR="00101872" w:rsidRPr="009871EA" w:rsidRDefault="00101872" w:rsidP="00101872">
      <w:pPr>
        <w:spacing w:after="120"/>
        <w:jc w:val="both"/>
        <w:rPr>
          <w:szCs w:val="20"/>
          <w:lang w:val="nb-NO" w:eastAsia="de-DE"/>
        </w:rPr>
      </w:pPr>
      <w:r w:rsidRPr="009871EA">
        <w:rPr>
          <w:szCs w:val="20"/>
          <w:lang w:val="nb-NO" w:eastAsia="de-DE"/>
        </w:rPr>
        <w:t xml:space="preserve">CEPT ECC is studying channelling arrangements in this band suitable for wireless broadband as well for Public Protection and Disaster Relief (PPDR). </w:t>
      </w:r>
    </w:p>
    <w:p w:rsidR="00101872" w:rsidRDefault="00101872" w:rsidP="00101872">
      <w:pPr>
        <w:spacing w:after="120"/>
        <w:jc w:val="both"/>
        <w:rPr>
          <w:szCs w:val="20"/>
          <w:lang w:val="nb-NO" w:eastAsia="de-DE"/>
        </w:rPr>
      </w:pPr>
      <w:r w:rsidRPr="009871EA">
        <w:rPr>
          <w:color w:val="000000"/>
          <w:szCs w:val="20"/>
          <w:lang w:eastAsia="de-DE"/>
        </w:rPr>
        <w:t>CEPT ECC started to reduce the number of options under consideration for the 700 MHz band plan.</w:t>
      </w:r>
      <w:r w:rsidRPr="009871EA">
        <w:rPr>
          <w:color w:val="1F497D"/>
          <w:szCs w:val="20"/>
          <w:lang w:eastAsia="de-DE"/>
        </w:rPr>
        <w:t xml:space="preserve"> </w:t>
      </w:r>
      <w:r w:rsidRPr="009871EA">
        <w:rPr>
          <w:szCs w:val="20"/>
          <w:lang w:val="nb-NO" w:eastAsia="de-DE"/>
        </w:rPr>
        <w:t xml:space="preserve">The following options for channelling arrangements </w:t>
      </w:r>
      <w:r w:rsidR="00295E86">
        <w:rPr>
          <w:szCs w:val="20"/>
          <w:lang w:val="nb-NO" w:eastAsia="de-DE"/>
        </w:rPr>
        <w:t xml:space="preserve">(see Figure 1 below) </w:t>
      </w:r>
      <w:r w:rsidRPr="009871EA">
        <w:rPr>
          <w:szCs w:val="20"/>
          <w:lang w:val="nb-NO" w:eastAsia="de-DE"/>
        </w:rPr>
        <w:t>are currently under consideration by CEPT:</w:t>
      </w:r>
    </w:p>
    <w:p w:rsidR="00295E86" w:rsidRPr="009871EA" w:rsidRDefault="00295E86" w:rsidP="00101872">
      <w:pPr>
        <w:spacing w:after="120"/>
        <w:jc w:val="both"/>
        <w:rPr>
          <w:szCs w:val="20"/>
          <w:lang w:val="nb-NO" w:eastAsia="de-DE"/>
        </w:rPr>
      </w:pPr>
    </w:p>
    <w:p w:rsidR="00101872" w:rsidRPr="00101872" w:rsidRDefault="00101872" w:rsidP="00101872">
      <w:pPr>
        <w:spacing w:after="120"/>
        <w:jc w:val="both"/>
        <w:rPr>
          <w:sz w:val="22"/>
          <w:szCs w:val="20"/>
          <w:lang w:val="nb-NO" w:eastAsia="de-DE"/>
        </w:rPr>
      </w:pPr>
      <w:r>
        <w:rPr>
          <w:noProof/>
          <w:sz w:val="22"/>
          <w:szCs w:val="20"/>
          <w:lang w:val="fr-FR" w:eastAsia="fr-FR"/>
        </w:rPr>
        <w:drawing>
          <wp:inline distT="0" distB="0" distL="0" distR="0" wp14:anchorId="3373294C" wp14:editId="64041DE0">
            <wp:extent cx="5727700" cy="29781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2978150"/>
                    </a:xfrm>
                    <a:prstGeom prst="rect">
                      <a:avLst/>
                    </a:prstGeom>
                    <a:noFill/>
                    <a:ln>
                      <a:noFill/>
                    </a:ln>
                  </pic:spPr>
                </pic:pic>
              </a:graphicData>
            </a:graphic>
          </wp:inline>
        </w:drawing>
      </w:r>
    </w:p>
    <w:p w:rsidR="000A3710" w:rsidRPr="00295E86" w:rsidRDefault="00295E86" w:rsidP="00295E86">
      <w:pPr>
        <w:pStyle w:val="ECCFiguretitle"/>
        <w:ind w:left="360" w:hanging="360"/>
        <w:rPr>
          <w:rFonts w:eastAsia="MS Mincho" w:cs="Arial"/>
        </w:rPr>
      </w:pPr>
      <w:r>
        <w:rPr>
          <w:rFonts w:eastAsia="MS Mincho" w:cs="Arial"/>
        </w:rPr>
        <w:t xml:space="preserve">Figure 1: </w:t>
      </w:r>
      <w:r w:rsidRPr="00295E86">
        <w:rPr>
          <w:rFonts w:eastAsia="MS Mincho" w:cs="Arial"/>
        </w:rPr>
        <w:t>Options for channelling arrangements under consideration in CEPT</w:t>
      </w:r>
    </w:p>
    <w:p w:rsidR="00AB4A48" w:rsidRPr="009871EA" w:rsidRDefault="00AB4A48" w:rsidP="00101872">
      <w:pPr>
        <w:spacing w:after="120"/>
        <w:jc w:val="both"/>
        <w:rPr>
          <w:color w:val="000000"/>
          <w:szCs w:val="20"/>
          <w:lang w:eastAsia="de-DE"/>
        </w:rPr>
      </w:pPr>
      <w:r w:rsidRPr="009871EA">
        <w:rPr>
          <w:color w:val="000000"/>
          <w:szCs w:val="20"/>
          <w:lang w:eastAsia="de-DE"/>
        </w:rPr>
        <w:t xml:space="preserve">CEPT is considering  the band plan based on the lower duplexer of the APT 700 MHz (2x30 MHz) band plan, </w:t>
      </w:r>
      <w:r w:rsidRPr="00295E86">
        <w:rPr>
          <w:color w:val="000000"/>
          <w:szCs w:val="20"/>
          <w:lang w:eastAsia="de-DE"/>
        </w:rPr>
        <w:t xml:space="preserve">providing </w:t>
      </w:r>
      <w:r w:rsidRPr="009871EA">
        <w:rPr>
          <w:color w:val="000000"/>
          <w:szCs w:val="20"/>
          <w:lang w:eastAsia="de-DE"/>
        </w:rPr>
        <w:t>high degree of</w:t>
      </w:r>
      <w:r w:rsidRPr="00295E86">
        <w:rPr>
          <w:color w:val="000000"/>
          <w:szCs w:val="20"/>
          <w:lang w:eastAsia="de-DE"/>
        </w:rPr>
        <w:t xml:space="preserve"> harmonization</w:t>
      </w:r>
      <w:r w:rsidRPr="009871EA">
        <w:rPr>
          <w:color w:val="000000"/>
          <w:szCs w:val="20"/>
          <w:lang w:eastAsia="de-DE"/>
        </w:rPr>
        <w:t xml:space="preserve">, as one option (1) with additional sub options to address in particular PPDR (2x5 MHz) (option 1.1) and SDL (1.2). Another option 2 (2x40MHz) is also under consideration. </w:t>
      </w:r>
    </w:p>
    <w:p w:rsidR="00101872" w:rsidRPr="009871EA" w:rsidRDefault="00101872" w:rsidP="00101872">
      <w:pPr>
        <w:spacing w:after="120"/>
        <w:jc w:val="both"/>
        <w:rPr>
          <w:szCs w:val="20"/>
          <w:lang w:val="nb-NO" w:eastAsia="de-DE"/>
        </w:rPr>
      </w:pPr>
      <w:r w:rsidRPr="009871EA">
        <w:rPr>
          <w:szCs w:val="20"/>
          <w:lang w:val="nb-NO" w:eastAsia="de-DE"/>
        </w:rPr>
        <w:t>CEPT will continue its work with a view to reducing the number of options to conclude on a preferred channelling arrangement for the 694-790 MHz band.</w:t>
      </w:r>
    </w:p>
    <w:p w:rsidR="00101872" w:rsidRPr="009871EA" w:rsidRDefault="00101872" w:rsidP="00101872">
      <w:pPr>
        <w:spacing w:after="200" w:line="276" w:lineRule="auto"/>
        <w:contextualSpacing/>
        <w:jc w:val="both"/>
        <w:rPr>
          <w:rFonts w:cs="Arial"/>
          <w:color w:val="000000"/>
          <w:szCs w:val="20"/>
          <w:lang w:eastAsia="de-DE"/>
        </w:rPr>
      </w:pPr>
    </w:p>
    <w:p w:rsidR="009871EA" w:rsidRDefault="00101872" w:rsidP="00101872">
      <w:pPr>
        <w:spacing w:after="200" w:line="276" w:lineRule="auto"/>
        <w:contextualSpacing/>
        <w:jc w:val="both"/>
        <w:rPr>
          <w:rFonts w:cs="Arial"/>
          <w:color w:val="000000"/>
          <w:szCs w:val="20"/>
          <w:lang w:eastAsia="de-DE"/>
        </w:rPr>
      </w:pPr>
      <w:r w:rsidRPr="009871EA">
        <w:rPr>
          <w:rFonts w:cs="Arial"/>
          <w:color w:val="000000"/>
          <w:szCs w:val="20"/>
          <w:lang w:eastAsia="de-DE"/>
        </w:rPr>
        <w:t>Moreover CEPT ECC noted that LTE technology is expected to be the future technology to meet broadband PPDR needs, the work is in progress with standardization to define functionality enhancements for PPDR operators. CEPT ECC is considering the options for accom</w:t>
      </w:r>
      <w:r w:rsidR="00295E86">
        <w:rPr>
          <w:rFonts w:cs="Arial"/>
          <w:color w:val="000000"/>
          <w:szCs w:val="20"/>
          <w:lang w:eastAsia="de-DE"/>
        </w:rPr>
        <w:t>m</w:t>
      </w:r>
      <w:r w:rsidRPr="009871EA">
        <w:rPr>
          <w:rFonts w:cs="Arial"/>
          <w:color w:val="000000"/>
          <w:szCs w:val="20"/>
          <w:lang w:eastAsia="de-DE"/>
        </w:rPr>
        <w:t xml:space="preserve">odating </w:t>
      </w:r>
      <w:r w:rsidR="00AB4A48" w:rsidRPr="009871EA">
        <w:rPr>
          <w:rFonts w:cs="Arial"/>
          <w:color w:val="000000"/>
          <w:szCs w:val="20"/>
          <w:lang w:eastAsia="de-DE"/>
        </w:rPr>
        <w:t xml:space="preserve">2x10 MHz for </w:t>
      </w:r>
      <w:r w:rsidRPr="009871EA">
        <w:rPr>
          <w:rFonts w:cs="Arial"/>
          <w:color w:val="000000"/>
          <w:szCs w:val="20"/>
          <w:lang w:eastAsia="de-DE"/>
        </w:rPr>
        <w:t xml:space="preserve">PPDR </w:t>
      </w:r>
      <w:r w:rsidRPr="009871EA">
        <w:rPr>
          <w:rFonts w:cs="Arial"/>
          <w:color w:val="000000"/>
          <w:szCs w:val="20"/>
          <w:lang w:val="nb-NO" w:eastAsia="de-DE"/>
        </w:rPr>
        <w:t>LTE equipment within the frequency range 694 to 790 MHz, subject to national decision at a later stage. At the same time CEPT ECC is also considering the 410-430 MHz and 450-470 MHz sub-bands for PPDR LTE. CEPT also assumes that any decision on the allocation of either dedicated or shared with commercial LTE operators spectrum to PPDR users will be taken at a national level.</w:t>
      </w:r>
    </w:p>
    <w:p w:rsidR="009871EA" w:rsidRDefault="009871EA">
      <w:pPr>
        <w:rPr>
          <w:rFonts w:cs="Arial"/>
          <w:color w:val="000000"/>
          <w:szCs w:val="20"/>
          <w:lang w:eastAsia="de-DE"/>
        </w:rPr>
      </w:pPr>
      <w:r>
        <w:rPr>
          <w:rFonts w:cs="Arial"/>
          <w:color w:val="000000"/>
          <w:szCs w:val="20"/>
          <w:lang w:eastAsia="de-DE"/>
        </w:rPr>
        <w:br w:type="page"/>
      </w:r>
    </w:p>
    <w:p w:rsidR="006D1BB1" w:rsidRDefault="00256C4B" w:rsidP="00256C4B">
      <w:pPr>
        <w:pStyle w:val="Titre1"/>
      </w:pPr>
      <w:bookmarkStart w:id="6" w:name="_Toc321318099"/>
      <w:bookmarkStart w:id="7" w:name="_Ref330516117"/>
      <w:bookmarkStart w:id="8" w:name="_Ref330539813"/>
      <w:bookmarkStart w:id="9" w:name="_Ref355341814"/>
      <w:bookmarkStart w:id="10" w:name="_Toc367451472"/>
      <w:r w:rsidRPr="00256C4B">
        <w:lastRenderedPageBreak/>
        <w:t>Common least restrictive technical conditions (BEM)</w:t>
      </w:r>
      <w:bookmarkEnd w:id="6"/>
      <w:bookmarkEnd w:id="7"/>
      <w:bookmarkEnd w:id="8"/>
      <w:bookmarkEnd w:id="9"/>
      <w:bookmarkEnd w:id="10"/>
    </w:p>
    <w:p w:rsidR="00AB4A48" w:rsidRDefault="00AB4A48" w:rsidP="00AB4A48">
      <w:pPr>
        <w:spacing w:before="60" w:after="60"/>
        <w:ind w:left="-357" w:right="79"/>
        <w:jc w:val="both"/>
      </w:pPr>
      <w:r>
        <w:t>Regarding the work on Task 1</w:t>
      </w:r>
      <w:r w:rsidR="00295E86">
        <w:t>.</w:t>
      </w:r>
      <w:r>
        <w:t>b identified by ECC</w:t>
      </w:r>
      <w:r w:rsidR="00295E86">
        <w:t xml:space="preserve"> in response to the 700 MHz EC M</w:t>
      </w:r>
      <w:r>
        <w:t>andate:</w:t>
      </w:r>
    </w:p>
    <w:p w:rsidR="00AB4A48" w:rsidRDefault="00AB4A48" w:rsidP="00AB4A48">
      <w:pPr>
        <w:pStyle w:val="Paragraphedeliste"/>
        <w:numPr>
          <w:ilvl w:val="0"/>
          <w:numId w:val="38"/>
        </w:numPr>
        <w:spacing w:before="60" w:after="60"/>
        <w:ind w:right="79"/>
        <w:jc w:val="both"/>
      </w:pPr>
      <w:r>
        <w:t>ECC intends to develop common technical conditions (BEMs), suitable for commercial mobile broadband and also for PPDR networks, as</w:t>
      </w:r>
      <w:r w:rsidRPr="00700A48">
        <w:t xml:space="preserve"> </w:t>
      </w:r>
      <w:r>
        <w:t xml:space="preserve">LTE technology is assumed to be the future technology to meet the PPDR user needs. To this aim </w:t>
      </w:r>
      <w:r w:rsidRPr="00A242C5">
        <w:t xml:space="preserve">ECC </w:t>
      </w:r>
      <w:r>
        <w:t>is currently considering</w:t>
      </w:r>
      <w:r w:rsidRPr="00A242C5">
        <w:t xml:space="preserve"> requirements for mission critical operations in its technical work</w:t>
      </w:r>
      <w:r>
        <w:t>, to assess if any additional protection</w:t>
      </w:r>
      <w:r w:rsidRPr="00B86F44">
        <w:t xml:space="preserve"> </w:t>
      </w:r>
      <w:r>
        <w:t>is necessary. Furthermore PPDR networks may have different design and deployment parameters (e.g. density of base stations and user terminals) than those of commercial LTE networks.</w:t>
      </w:r>
      <w:r w:rsidR="00332705">
        <w:t xml:space="preserve"> </w:t>
      </w:r>
      <w:r w:rsidR="00332705" w:rsidRPr="00332705">
        <w:rPr>
          <w:lang w:val="nb-NO"/>
        </w:rPr>
        <w:t>In consequence,</w:t>
      </w:r>
      <w:r w:rsidR="00332705" w:rsidRPr="00332705">
        <w:rPr>
          <w:bCs/>
          <w:lang w:val="nb-NO"/>
        </w:rPr>
        <w:t xml:space="preserve"> additional studies may be necessary.</w:t>
      </w:r>
    </w:p>
    <w:p w:rsidR="00AB4A48" w:rsidRDefault="00AB4A48" w:rsidP="00AB4A48">
      <w:pPr>
        <w:pStyle w:val="Paragraphedeliste"/>
        <w:spacing w:before="60" w:after="60"/>
        <w:ind w:left="363" w:right="79"/>
        <w:jc w:val="both"/>
      </w:pPr>
    </w:p>
    <w:p w:rsidR="00AB4A48" w:rsidRDefault="00AB4A48" w:rsidP="00AB4A48">
      <w:pPr>
        <w:pStyle w:val="Paragraphedeliste"/>
        <w:numPr>
          <w:ilvl w:val="0"/>
          <w:numId w:val="38"/>
        </w:numPr>
        <w:spacing w:before="60" w:after="60"/>
        <w:ind w:right="79"/>
        <w:jc w:val="both"/>
      </w:pPr>
      <w:r>
        <w:t xml:space="preserve">ECC has assessed the applicability to the 700 MHz band of the </w:t>
      </w:r>
      <w:proofErr w:type="spellStart"/>
      <w:r>
        <w:t>harmonised</w:t>
      </w:r>
      <w:proofErr w:type="spellEnd"/>
      <w:r>
        <w:t xml:space="preserve"> conditions of wireless broadband at 790-862 </w:t>
      </w:r>
      <w:proofErr w:type="spellStart"/>
      <w:r>
        <w:t>MHz.</w:t>
      </w:r>
      <w:proofErr w:type="spellEnd"/>
      <w:r>
        <w:t xml:space="preserve"> To this aim, </w:t>
      </w:r>
      <w:r w:rsidRPr="00A46EC0">
        <w:t>CEPT Report 30</w:t>
      </w:r>
      <w:r>
        <w:t xml:space="preserve"> has been taken into account in the work on 700 MHz </w:t>
      </w:r>
      <w:r w:rsidRPr="00A46EC0">
        <w:t>BEMs</w:t>
      </w:r>
      <w:r>
        <w:t xml:space="preserve">. </w:t>
      </w:r>
      <w:r w:rsidRPr="00A46EC0">
        <w:t xml:space="preserve">In view of the current work on </w:t>
      </w:r>
      <w:r w:rsidR="00295E86" w:rsidRPr="00A46EC0">
        <w:t>channeling</w:t>
      </w:r>
      <w:r w:rsidRPr="00A46EC0">
        <w:t xml:space="preserve"> arrangement </w:t>
      </w:r>
      <w:r>
        <w:t>for</w:t>
      </w:r>
      <w:r w:rsidRPr="00A46EC0">
        <w:t xml:space="preserve"> the 700 MHz band, definition o</w:t>
      </w:r>
      <w:r>
        <w:t>f the terminal station BEM is given special attention</w:t>
      </w:r>
      <w:r w:rsidRPr="00A46EC0">
        <w:t xml:space="preserve">. </w:t>
      </w:r>
    </w:p>
    <w:p w:rsidR="00AB4A48" w:rsidRDefault="00AB4A48" w:rsidP="00AB4A48">
      <w:pPr>
        <w:pStyle w:val="Paragraphedeliste"/>
      </w:pPr>
    </w:p>
    <w:p w:rsidR="00AB4A48" w:rsidRPr="009D6BF2" w:rsidRDefault="00AB4A48" w:rsidP="00AB4A48">
      <w:pPr>
        <w:pStyle w:val="Paragraphedeliste"/>
        <w:numPr>
          <w:ilvl w:val="0"/>
          <w:numId w:val="38"/>
        </w:numPr>
        <w:spacing w:before="60" w:after="60"/>
        <w:ind w:right="78"/>
        <w:jc w:val="both"/>
        <w:rPr>
          <w:b/>
        </w:rPr>
      </w:pPr>
      <w:r>
        <w:t xml:space="preserve">ECC has developed </w:t>
      </w:r>
      <w:r w:rsidRPr="00A46EC0">
        <w:t xml:space="preserve">a preliminary definition </w:t>
      </w:r>
      <w:r>
        <w:t>of</w:t>
      </w:r>
      <w:r w:rsidRPr="00A46EC0">
        <w:t xml:space="preserve"> </w:t>
      </w:r>
      <w:r>
        <w:t>BEMs for the 700 MHz band. Technical conditions for</w:t>
      </w:r>
      <w:r w:rsidRPr="00A46EC0">
        <w:t xml:space="preserve"> FDD base stations </w:t>
      </w:r>
      <w:r>
        <w:t>are</w:t>
      </w:r>
      <w:r w:rsidRPr="00A46EC0">
        <w:t xml:space="preserve"> derived </w:t>
      </w:r>
      <w:r>
        <w:t xml:space="preserve">from CEPT Report </w:t>
      </w:r>
      <w:r w:rsidR="00295E86">
        <w:t>0</w:t>
      </w:r>
      <w:r>
        <w:t xml:space="preserve">30, with the additional consideration of the expected </w:t>
      </w:r>
      <w:r w:rsidR="00295E86">
        <w:t>channeling</w:t>
      </w:r>
      <w:r>
        <w:t xml:space="preserve"> arrangement for 700 </w:t>
      </w:r>
      <w:proofErr w:type="spellStart"/>
      <w:r>
        <w:t>MHz.</w:t>
      </w:r>
      <w:proofErr w:type="spellEnd"/>
      <w:r>
        <w:t xml:space="preserve"> T</w:t>
      </w:r>
      <w:r w:rsidRPr="00A46EC0">
        <w:t xml:space="preserve">echnical conditions for FDD terminal stations </w:t>
      </w:r>
      <w:r>
        <w:t>may be</w:t>
      </w:r>
      <w:r w:rsidRPr="00A46EC0">
        <w:t xml:space="preserve"> derived from</w:t>
      </w:r>
      <w:r>
        <w:t xml:space="preserve"> current coexistence studies </w:t>
      </w:r>
      <w:r w:rsidRPr="00295E86">
        <w:t>between IMT and broadcasting service</w:t>
      </w:r>
      <w:r>
        <w:t xml:space="preserve">. </w:t>
      </w:r>
    </w:p>
    <w:p w:rsidR="002F72F0" w:rsidRDefault="002F72F0" w:rsidP="002F72F0">
      <w:pPr>
        <w:spacing w:after="200" w:line="276" w:lineRule="auto"/>
        <w:contextualSpacing/>
        <w:rPr>
          <w:rFonts w:cs="Arial"/>
          <w:bCs/>
          <w:szCs w:val="22"/>
        </w:rPr>
      </w:pPr>
    </w:p>
    <w:p w:rsidR="00772D37" w:rsidRPr="00205B28" w:rsidRDefault="00772D37">
      <w:pPr>
        <w:pStyle w:val="ECCParagraph"/>
        <w:rPr>
          <w:rFonts w:cs="Arial"/>
          <w:lang w:val="sv-SE" w:eastAsia="de-DE"/>
        </w:rPr>
      </w:pPr>
    </w:p>
    <w:p w:rsidR="00B62D75" w:rsidRDefault="00256C4B" w:rsidP="00450834">
      <w:pPr>
        <w:pStyle w:val="Titre1"/>
        <w:pageBreakBefore/>
      </w:pPr>
      <w:bookmarkStart w:id="11" w:name="_Ref355341837"/>
      <w:bookmarkStart w:id="12" w:name="_Toc367451473"/>
      <w:r w:rsidRPr="00256C4B">
        <w:rPr>
          <w:lang w:val="en-US"/>
        </w:rPr>
        <w:lastRenderedPageBreak/>
        <w:t>Compatibility with harmonized conditions of wireless broadband at 790 -862 MH</w:t>
      </w:r>
      <w:r w:rsidRPr="006C4829">
        <w:rPr>
          <w:sz w:val="16"/>
          <w:lang w:val="en-US"/>
        </w:rPr>
        <w:t>z</w:t>
      </w:r>
      <w:bookmarkEnd w:id="11"/>
      <w:bookmarkEnd w:id="12"/>
    </w:p>
    <w:p w:rsidR="00256C4B" w:rsidRDefault="00256C4B" w:rsidP="00D64167">
      <w:pPr>
        <w:spacing w:after="200" w:line="276" w:lineRule="auto"/>
        <w:contextualSpacing/>
        <w:jc w:val="both"/>
        <w:rPr>
          <w:rFonts w:cs="Arial"/>
          <w:color w:val="000000"/>
          <w:szCs w:val="22"/>
        </w:rPr>
      </w:pPr>
      <w:r>
        <w:rPr>
          <w:rFonts w:cs="Arial"/>
          <w:color w:val="000000"/>
          <w:szCs w:val="22"/>
        </w:rPr>
        <w:t xml:space="preserve">CEPT ECC preliminary assessed the compatibility with harmonized conditions of wireless broadband at 790-862 </w:t>
      </w:r>
      <w:proofErr w:type="spellStart"/>
      <w:r>
        <w:rPr>
          <w:rFonts w:cs="Arial"/>
          <w:color w:val="000000"/>
          <w:szCs w:val="22"/>
        </w:rPr>
        <w:t>MHz.</w:t>
      </w:r>
      <w:proofErr w:type="spellEnd"/>
      <w:r>
        <w:rPr>
          <w:rFonts w:cs="Arial"/>
          <w:color w:val="000000"/>
          <w:szCs w:val="22"/>
        </w:rPr>
        <w:t xml:space="preserve">  </w:t>
      </w:r>
      <w:r>
        <w:t xml:space="preserve">All of the options for 694-790 MHz </w:t>
      </w:r>
      <w:r w:rsidR="00D64167">
        <w:t>channeling</w:t>
      </w:r>
      <w:r>
        <w:t xml:space="preserve"> arrangements under consideration in CEPT use a conventional duplex arrangement (uplink in the lower part of the band and downlink in the upper part of the band). The 790-862 MHz band uses a reversed duplex arrangement (downlink in the lower part of the band and uplink in the upper part of the band), starting at 791 </w:t>
      </w:r>
      <w:proofErr w:type="spellStart"/>
      <w:r>
        <w:t>MHz.</w:t>
      </w:r>
      <w:proofErr w:type="spellEnd"/>
      <w:r>
        <w:t xml:space="preserve"> As a consequence, the 700 MHz base station transmit band would be adjacent to the 800 MHz base station transmit band. This avoids adjacency between base stations and terminal stations and therefore provides compatibility between the existing 790-862 MHz </w:t>
      </w:r>
      <w:r w:rsidR="00D64167">
        <w:t>channeling</w:t>
      </w:r>
      <w:r>
        <w:t xml:space="preserve"> arrangement and the options for 694-790 MHz </w:t>
      </w:r>
      <w:r w:rsidR="00D64167">
        <w:t>channeling</w:t>
      </w:r>
      <w:r>
        <w:t xml:space="preserve"> arrangements.</w:t>
      </w:r>
    </w:p>
    <w:p w:rsidR="00256C4B" w:rsidRDefault="00256C4B" w:rsidP="00256C4B">
      <w:pPr>
        <w:spacing w:after="200" w:line="276" w:lineRule="auto"/>
        <w:ind w:left="720"/>
        <w:contextualSpacing/>
        <w:rPr>
          <w:rFonts w:cs="Arial"/>
          <w:color w:val="000000"/>
          <w:szCs w:val="22"/>
        </w:rPr>
      </w:pPr>
    </w:p>
    <w:p w:rsidR="00967491" w:rsidRPr="00263432" w:rsidRDefault="00967491" w:rsidP="00967491">
      <w:pPr>
        <w:pStyle w:val="ECCParagraph"/>
        <w:rPr>
          <w:lang w:val="en-US"/>
        </w:rPr>
      </w:pPr>
    </w:p>
    <w:p w:rsidR="00187660" w:rsidRDefault="00187660">
      <w:pPr>
        <w:rPr>
          <w:rFonts w:cs="Arial"/>
          <w:b/>
          <w:caps/>
          <w:color w:val="D2232A"/>
          <w:kern w:val="32"/>
          <w:szCs w:val="32"/>
          <w:lang w:val="en-GB"/>
        </w:rPr>
      </w:pPr>
      <w:r>
        <w:br w:type="page"/>
      </w:r>
    </w:p>
    <w:p w:rsidR="00A31FE5" w:rsidRPr="008D2EA0" w:rsidRDefault="00256C4B" w:rsidP="00256C4B">
      <w:pPr>
        <w:pStyle w:val="Titre1"/>
      </w:pPr>
      <w:bookmarkStart w:id="13" w:name="_Ref355341864"/>
      <w:bookmarkStart w:id="14" w:name="_Toc367451474"/>
      <w:r w:rsidRPr="00256C4B">
        <w:lastRenderedPageBreak/>
        <w:t>Coexistence between wireless broadband and Broadcasting at 694 MH</w:t>
      </w:r>
      <w:r w:rsidRPr="00A25BBE">
        <w:rPr>
          <w:sz w:val="16"/>
        </w:rPr>
        <w:t>z</w:t>
      </w:r>
      <w:bookmarkEnd w:id="13"/>
      <w:bookmarkEnd w:id="14"/>
    </w:p>
    <w:p w:rsidR="00256C4B" w:rsidRDefault="00256C4B" w:rsidP="00256C4B">
      <w:pPr>
        <w:spacing w:after="100" w:line="264" w:lineRule="auto"/>
        <w:contextualSpacing/>
        <w:rPr>
          <w:rFonts w:cs="Arial"/>
          <w:color w:val="000000"/>
          <w:szCs w:val="22"/>
        </w:rPr>
      </w:pPr>
      <w:r>
        <w:rPr>
          <w:rFonts w:cs="Arial"/>
          <w:color w:val="000000"/>
          <w:szCs w:val="22"/>
        </w:rPr>
        <w:t xml:space="preserve">The issue of coexistence between wireless broadband and </w:t>
      </w:r>
      <w:r w:rsidR="00D64167">
        <w:rPr>
          <w:rFonts w:cs="Arial"/>
          <w:color w:val="000000"/>
          <w:szCs w:val="22"/>
        </w:rPr>
        <w:t>b</w:t>
      </w:r>
      <w:r>
        <w:rPr>
          <w:rFonts w:cs="Arial"/>
          <w:color w:val="000000"/>
          <w:szCs w:val="22"/>
        </w:rPr>
        <w:t xml:space="preserve">roadcasting at 694 MHz is ongoing at this stage to </w:t>
      </w:r>
      <w:proofErr w:type="gramStart"/>
      <w:r>
        <w:rPr>
          <w:rFonts w:cs="Arial"/>
          <w:color w:val="000000"/>
          <w:szCs w:val="22"/>
        </w:rPr>
        <w:t>identify :</w:t>
      </w:r>
      <w:proofErr w:type="gramEnd"/>
      <w:r>
        <w:rPr>
          <w:rFonts w:cs="Arial"/>
          <w:color w:val="000000"/>
          <w:szCs w:val="22"/>
        </w:rPr>
        <w:t xml:space="preserve">  </w:t>
      </w:r>
    </w:p>
    <w:p w:rsidR="00256C4B" w:rsidRDefault="00256C4B" w:rsidP="002F72F0">
      <w:pPr>
        <w:pStyle w:val="Paragraphedeliste"/>
        <w:numPr>
          <w:ilvl w:val="0"/>
          <w:numId w:val="39"/>
        </w:numPr>
        <w:spacing w:before="120"/>
        <w:rPr>
          <w:rFonts w:cs="Arial"/>
          <w:lang w:val="en-GB"/>
        </w:rPr>
      </w:pPr>
      <w:r>
        <w:rPr>
          <w:rFonts w:cs="Arial"/>
          <w:lang w:val="en-GB"/>
        </w:rPr>
        <w:t xml:space="preserve">the out-of-band (OOB) emission limit of the mobile (IMT) User Equipment (UE) and </w:t>
      </w:r>
    </w:p>
    <w:p w:rsidR="00256C4B" w:rsidRDefault="00256C4B" w:rsidP="002F72F0">
      <w:pPr>
        <w:pStyle w:val="Paragraphedeliste"/>
        <w:numPr>
          <w:ilvl w:val="0"/>
          <w:numId w:val="39"/>
        </w:numPr>
        <w:spacing w:before="120"/>
        <w:rPr>
          <w:rFonts w:cs="Arial"/>
          <w:lang w:val="en-GB"/>
        </w:rPr>
      </w:pPr>
      <w:r>
        <w:rPr>
          <w:rFonts w:cs="Arial"/>
          <w:lang w:val="en-GB"/>
        </w:rPr>
        <w:t xml:space="preserve">the required guard band between 694 MHz and the mobile (IMT) uplink </w:t>
      </w:r>
    </w:p>
    <w:p w:rsidR="00256C4B" w:rsidRDefault="00256C4B" w:rsidP="002F72F0">
      <w:pPr>
        <w:pStyle w:val="Paragraphedeliste"/>
        <w:numPr>
          <w:ilvl w:val="0"/>
          <w:numId w:val="39"/>
        </w:numPr>
        <w:spacing w:before="120"/>
        <w:rPr>
          <w:rFonts w:cs="Arial"/>
          <w:lang w:val="en-GB"/>
        </w:rPr>
      </w:pPr>
      <w:r>
        <w:rPr>
          <w:rFonts w:cs="Arial"/>
          <w:lang w:val="en-GB"/>
        </w:rPr>
        <w:t>due diligence assessment of any strong signal blocking of TV from the mobile (IMT) base station (BS) and UE</w:t>
      </w:r>
    </w:p>
    <w:p w:rsidR="00256C4B" w:rsidRDefault="00256C4B" w:rsidP="00256C4B">
      <w:pPr>
        <w:spacing w:before="120"/>
        <w:rPr>
          <w:rFonts w:cs="Arial"/>
          <w:lang w:val="en-GB"/>
        </w:rPr>
      </w:pPr>
      <w:proofErr w:type="gramStart"/>
      <w:r>
        <w:rPr>
          <w:rFonts w:cs="Arial"/>
          <w:lang w:val="en-GB"/>
        </w:rPr>
        <w:t>in</w:t>
      </w:r>
      <w:proofErr w:type="gramEnd"/>
      <w:r>
        <w:rPr>
          <w:rFonts w:cs="Arial"/>
          <w:lang w:val="en-GB"/>
        </w:rPr>
        <w:t xml:space="preserve"> order to protect the broadcasting transmission in TV channel 48 and below from interference from the mobile service (IMT) in the band 694-790 </w:t>
      </w:r>
      <w:proofErr w:type="spellStart"/>
      <w:r>
        <w:rPr>
          <w:rFonts w:cs="Arial"/>
          <w:lang w:val="en-GB"/>
        </w:rPr>
        <w:t>MHz.</w:t>
      </w:r>
      <w:proofErr w:type="spellEnd"/>
    </w:p>
    <w:p w:rsidR="00D64167" w:rsidRDefault="00D64167" w:rsidP="00256C4B">
      <w:pPr>
        <w:spacing w:after="200" w:line="276" w:lineRule="auto"/>
        <w:contextualSpacing/>
      </w:pPr>
    </w:p>
    <w:p w:rsidR="00256C4B" w:rsidRDefault="00256C4B" w:rsidP="00256C4B">
      <w:pPr>
        <w:spacing w:after="200" w:line="276" w:lineRule="auto"/>
        <w:contextualSpacing/>
        <w:rPr>
          <w:rFonts w:cs="Arial"/>
          <w:color w:val="000000"/>
          <w:szCs w:val="22"/>
        </w:rPr>
      </w:pPr>
      <w:r>
        <w:t>It is expected that the terminal out</w:t>
      </w:r>
      <w:r w:rsidR="00D64167">
        <w:t>-</w:t>
      </w:r>
      <w:r>
        <w:t>of</w:t>
      </w:r>
      <w:r w:rsidR="00D64167">
        <w:t>-</w:t>
      </w:r>
      <w:r>
        <w:t xml:space="preserve">band emission requirements would need to be included in the relevant European </w:t>
      </w:r>
      <w:proofErr w:type="spellStart"/>
      <w:r w:rsidR="00D64167">
        <w:t>h</w:t>
      </w:r>
      <w:r>
        <w:t>armonised</w:t>
      </w:r>
      <w:proofErr w:type="spellEnd"/>
      <w:r>
        <w:t xml:space="preserve"> standard (EN 301 908).</w:t>
      </w:r>
    </w:p>
    <w:p w:rsidR="00256C4B" w:rsidRDefault="00256C4B" w:rsidP="00256C4B">
      <w:pPr>
        <w:spacing w:after="200" w:line="276" w:lineRule="auto"/>
        <w:contextualSpacing/>
        <w:rPr>
          <w:rFonts w:cs="Arial"/>
          <w:color w:val="000000"/>
          <w:szCs w:val="22"/>
        </w:rPr>
      </w:pPr>
    </w:p>
    <w:p w:rsidR="00256C4B" w:rsidRDefault="00256C4B" w:rsidP="00D64167">
      <w:pPr>
        <w:spacing w:after="200" w:line="276" w:lineRule="auto"/>
        <w:contextualSpacing/>
        <w:jc w:val="both"/>
        <w:rPr>
          <w:rFonts w:cs="Arial"/>
          <w:color w:val="000000"/>
          <w:szCs w:val="22"/>
        </w:rPr>
      </w:pPr>
      <w:r>
        <w:rPr>
          <w:rFonts w:cs="Arial"/>
          <w:color w:val="000000"/>
          <w:szCs w:val="22"/>
        </w:rPr>
        <w:t xml:space="preserve">In addition, CEPT ECC is assessing particular scenarios of deployment for PPDR that may imply additional studies on coexistence between PPDR and </w:t>
      </w:r>
      <w:r w:rsidR="00D64167">
        <w:rPr>
          <w:rFonts w:cs="Arial"/>
          <w:color w:val="000000"/>
          <w:szCs w:val="22"/>
        </w:rPr>
        <w:t>b</w:t>
      </w:r>
      <w:r>
        <w:rPr>
          <w:rFonts w:cs="Arial"/>
          <w:color w:val="000000"/>
          <w:szCs w:val="22"/>
        </w:rPr>
        <w:t xml:space="preserve">roadcasting at 694 </w:t>
      </w:r>
      <w:proofErr w:type="spellStart"/>
      <w:r>
        <w:rPr>
          <w:rFonts w:cs="Arial"/>
          <w:color w:val="000000"/>
          <w:szCs w:val="22"/>
        </w:rPr>
        <w:t>MHz.</w:t>
      </w:r>
      <w:proofErr w:type="spellEnd"/>
      <w:r>
        <w:rPr>
          <w:rFonts w:cs="Arial"/>
          <w:color w:val="000000"/>
          <w:szCs w:val="22"/>
        </w:rPr>
        <w:t xml:space="preserve">  </w:t>
      </w:r>
    </w:p>
    <w:p w:rsidR="00C22611" w:rsidRPr="00205B28" w:rsidRDefault="00C22611" w:rsidP="00C22611">
      <w:pPr>
        <w:pStyle w:val="ECCParagraph"/>
        <w:rPr>
          <w:rFonts w:cs="Arial"/>
          <w:lang w:val="sv-SE" w:eastAsia="de-DE"/>
        </w:rPr>
      </w:pPr>
      <w:r>
        <w:rPr>
          <w:rFonts w:cs="Arial"/>
          <w:lang w:eastAsia="de-DE"/>
        </w:rPr>
        <w:t xml:space="preserve"> </w:t>
      </w:r>
    </w:p>
    <w:p w:rsidR="00187660" w:rsidRDefault="00187660">
      <w:pPr>
        <w:rPr>
          <w:rFonts w:cs="Arial"/>
          <w:b/>
          <w:caps/>
          <w:color w:val="D2232A"/>
          <w:kern w:val="32"/>
          <w:szCs w:val="32"/>
          <w:lang w:val="en-GB"/>
        </w:rPr>
      </w:pPr>
      <w:r>
        <w:br w:type="page"/>
      </w:r>
    </w:p>
    <w:p w:rsidR="00C2219E" w:rsidRDefault="00256C4B" w:rsidP="00450834">
      <w:pPr>
        <w:pStyle w:val="Titre1"/>
        <w:pageBreakBefore/>
      </w:pPr>
      <w:bookmarkStart w:id="15" w:name="_Ref355341882"/>
      <w:bookmarkStart w:id="16" w:name="_Toc367451475"/>
      <w:r>
        <w:lastRenderedPageBreak/>
        <w:t>PMSE Issues</w:t>
      </w:r>
      <w:bookmarkEnd w:id="15"/>
      <w:bookmarkEnd w:id="16"/>
    </w:p>
    <w:p w:rsidR="00256C4B" w:rsidRDefault="00256C4B" w:rsidP="00256C4B">
      <w:pPr>
        <w:pStyle w:val="ECCParagraph"/>
      </w:pPr>
      <w:r>
        <w:t>CEPT ECC noted that the 694-790 MHz band is currently availab</w:t>
      </w:r>
      <w:r w:rsidR="00D64167">
        <w:t>le on a sharing basis with the b</w:t>
      </w:r>
      <w:r>
        <w:t xml:space="preserve">roadcasting </w:t>
      </w:r>
      <w:r w:rsidR="00D64167">
        <w:t>s</w:t>
      </w:r>
      <w:r>
        <w:t xml:space="preserve">ervice for PMSE equipment and is used on a daily basis. </w:t>
      </w:r>
    </w:p>
    <w:p w:rsidR="00256C4B" w:rsidRDefault="00256C4B" w:rsidP="00256C4B">
      <w:pPr>
        <w:pStyle w:val="ECCParagraph"/>
      </w:pPr>
      <w:r>
        <w:t xml:space="preserve">CEPT ECC has also sought the views on whether there is any interest in the possible use of the guard band or centre gap of 700 MHz band plans for Programme Making and Special Events (PMSE) applications. CEPT ECC identifies interest to retain some spectrum to accommodate PMSE in the 694-790 MHz band. </w:t>
      </w:r>
    </w:p>
    <w:p w:rsidR="0053376D" w:rsidRDefault="00256C4B" w:rsidP="00256C4B">
      <w:pPr>
        <w:pStyle w:val="ECCParagraph"/>
      </w:pPr>
      <w:r>
        <w:t xml:space="preserve">In consequence, CEPT ECC will launch relevant studies to develop Least </w:t>
      </w:r>
      <w:r w:rsidR="00D64167">
        <w:t>R</w:t>
      </w:r>
      <w:r>
        <w:t xml:space="preserve">estrictive Technical </w:t>
      </w:r>
      <w:r w:rsidR="00D64167">
        <w:t>C</w:t>
      </w:r>
      <w:r>
        <w:t>onditions (LRTC) BEM according to the opportunities offered by the relevant 700 MHz band plans under investigation as described above.</w:t>
      </w:r>
    </w:p>
    <w:p w:rsidR="0053376D" w:rsidRDefault="0053376D" w:rsidP="00256C4B">
      <w:pPr>
        <w:pStyle w:val="ECCParagraph"/>
      </w:pPr>
    </w:p>
    <w:p w:rsidR="0053376D" w:rsidRDefault="0053376D" w:rsidP="00256C4B">
      <w:pPr>
        <w:pStyle w:val="ECCParagraph"/>
      </w:pPr>
    </w:p>
    <w:p w:rsidR="0037312B" w:rsidRDefault="0037312B">
      <w:pPr>
        <w:rPr>
          <w:lang w:val="en-GB"/>
        </w:rPr>
      </w:pPr>
      <w:r>
        <w:rPr>
          <w:lang w:val="en-GB"/>
        </w:rPr>
        <w:br w:type="page"/>
      </w:r>
    </w:p>
    <w:p w:rsidR="00575AA6" w:rsidRDefault="00575AA6" w:rsidP="0037312B">
      <w:pPr>
        <w:pStyle w:val="ECCAnnexheading1"/>
        <w:pageBreakBefore/>
      </w:pPr>
      <w:bookmarkStart w:id="17" w:name="_Toc367451476"/>
      <w:bookmarkStart w:id="18" w:name="_Toc337473061"/>
      <w:bookmarkStart w:id="19" w:name="_Ref338661910"/>
      <w:bookmarkStart w:id="20" w:name="_Toc350516788"/>
      <w:r>
        <w:lastRenderedPageBreak/>
        <w:t>EC Mandate on 700 MHz</w:t>
      </w:r>
      <w:bookmarkEnd w:id="17"/>
    </w:p>
    <w:p w:rsidR="00575AA6" w:rsidRPr="00575AA6" w:rsidRDefault="000A3710" w:rsidP="00575AA6">
      <w:pPr>
        <w:pStyle w:val="ECCParagraph"/>
      </w:pPr>
      <w:r>
        <w:object w:dxaOrig="2556" w:dyaOrig="1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3pt;height:81.2pt" o:ole="">
            <v:imagedata r:id="rId13" o:title=""/>
          </v:shape>
          <o:OLEObject Type="Embed" ProgID="AcroExch.Document.11" ShapeID="_x0000_i1025" DrawAspect="Icon" ObjectID="_1442404229" r:id="rId14"/>
        </w:object>
      </w:r>
      <w:bookmarkEnd w:id="18"/>
      <w:bookmarkEnd w:id="19"/>
      <w:bookmarkEnd w:id="20"/>
    </w:p>
    <w:sectPr w:rsidR="00575AA6" w:rsidRPr="00575AA6" w:rsidSect="00986204">
      <w:headerReference w:type="even" r:id="rId15"/>
      <w:headerReference w:type="default" r:id="rId16"/>
      <w:footerReference w:type="even"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29F" w:rsidRDefault="0090429F" w:rsidP="008A54FC">
      <w:r>
        <w:separator/>
      </w:r>
    </w:p>
  </w:endnote>
  <w:endnote w:type="continuationSeparator" w:id="0">
    <w:p w:rsidR="0090429F" w:rsidRDefault="0090429F" w:rsidP="008A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charset w:val="59"/>
    <w:family w:val="auto"/>
    <w:pitch w:val="variable"/>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B5" w:rsidRDefault="003752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29F" w:rsidRDefault="0090429F" w:rsidP="008A54FC">
      <w:r>
        <w:separator/>
      </w:r>
    </w:p>
  </w:footnote>
  <w:footnote w:type="continuationSeparator" w:id="0">
    <w:p w:rsidR="0090429F" w:rsidRDefault="0090429F" w:rsidP="008A54FC">
      <w:r>
        <w:continuationSeparator/>
      </w:r>
    </w:p>
  </w:footnote>
  <w:footnote w:id="1">
    <w:p w:rsidR="00575AA6" w:rsidRPr="00575AA6" w:rsidRDefault="00575AA6">
      <w:pPr>
        <w:pStyle w:val="Notedebasdepage"/>
      </w:pPr>
      <w:r>
        <w:rPr>
          <w:rStyle w:val="Appelnotedebasdep"/>
        </w:rPr>
        <w:footnoteRef/>
      </w:r>
      <w:r>
        <w:t xml:space="preserve"> </w:t>
      </w:r>
      <w:r w:rsidRPr="00D85F2F">
        <w:rPr>
          <w:sz w:val="16"/>
          <w:szCs w:val="16"/>
        </w:rPr>
        <w:t>Provisional lower band edge subject to precise definition within the scope of this Mandate</w:t>
      </w:r>
    </w:p>
  </w:footnote>
  <w:footnote w:id="2">
    <w:p w:rsidR="00BF10C4" w:rsidRDefault="00BF10C4">
      <w:pPr>
        <w:pStyle w:val="Notedebasdepage"/>
      </w:pPr>
      <w:r>
        <w:rPr>
          <w:rStyle w:val="Appelnotedebasdep"/>
        </w:rPr>
        <w:footnoteRef/>
      </w:r>
      <w:r>
        <w:t xml:space="preserve"> </w:t>
      </w:r>
      <w:r w:rsidRPr="00BF10C4">
        <w:rPr>
          <w:sz w:val="16"/>
          <w:szCs w:val="16"/>
        </w:rPr>
        <w:t>Such as the definition of appropriate BEMs (Block Edge Masks)</w:t>
      </w:r>
      <w:r>
        <w:t xml:space="preserve"> </w:t>
      </w:r>
    </w:p>
  </w:footnote>
  <w:footnote w:id="3">
    <w:p w:rsidR="00D85F2F" w:rsidRPr="00D85F2F" w:rsidRDefault="00D85F2F" w:rsidP="00D85F2F">
      <w:pPr>
        <w:autoSpaceDE w:val="0"/>
        <w:autoSpaceDN w:val="0"/>
        <w:adjustRightInd w:val="0"/>
      </w:pPr>
      <w:r>
        <w:rPr>
          <w:rStyle w:val="Appelnotedebasdep"/>
        </w:rPr>
        <w:footnoteRef/>
      </w:r>
      <w:r>
        <w:t xml:space="preserve"> </w:t>
      </w:r>
      <w:r w:rsidRPr="00D85F2F">
        <w:rPr>
          <w:rFonts w:cs="Arial"/>
          <w:sz w:val="16"/>
          <w:szCs w:val="16"/>
        </w:rPr>
        <w:t>This provisional lower band edge is subject to a precise definition within the scope of this Mandate. It is</w:t>
      </w:r>
      <w:r>
        <w:rPr>
          <w:rFonts w:cs="Arial"/>
          <w:sz w:val="16"/>
          <w:szCs w:val="16"/>
        </w:rPr>
        <w:t xml:space="preserve"> </w:t>
      </w:r>
      <w:r w:rsidRPr="00D85F2F">
        <w:rPr>
          <w:rFonts w:cs="Arial"/>
          <w:sz w:val="16"/>
          <w:szCs w:val="16"/>
        </w:rPr>
        <w:t>identical with the provisional lower limit stipulated in WRC-12 Resolution 232 which is subject to</w:t>
      </w:r>
      <w:r>
        <w:rPr>
          <w:rFonts w:cs="Arial"/>
          <w:sz w:val="16"/>
          <w:szCs w:val="16"/>
        </w:rPr>
        <w:t xml:space="preserve"> </w:t>
      </w:r>
      <w:r w:rsidRPr="00D85F2F">
        <w:rPr>
          <w:rFonts w:cs="Arial"/>
          <w:sz w:val="16"/>
          <w:szCs w:val="16"/>
        </w:rPr>
        <w:t>additional refinement at the WRC-15</w:t>
      </w:r>
    </w:p>
  </w:footnote>
  <w:footnote w:id="4">
    <w:p w:rsidR="00D85F2F" w:rsidRDefault="00D85F2F">
      <w:pPr>
        <w:pStyle w:val="Notedebasdepage"/>
      </w:pPr>
      <w:r>
        <w:rPr>
          <w:rStyle w:val="Appelnotedebasdep"/>
        </w:rPr>
        <w:footnoteRef/>
      </w:r>
      <w:r>
        <w:t xml:space="preserve"> </w:t>
      </w:r>
      <w:r w:rsidRPr="00D85F2F">
        <w:rPr>
          <w:sz w:val="16"/>
          <w:szCs w:val="16"/>
        </w:rPr>
        <w:t>Subject to Commission Decision 2010/267/EU</w:t>
      </w:r>
    </w:p>
  </w:footnote>
  <w:footnote w:id="5">
    <w:p w:rsidR="00D85F2F" w:rsidRPr="00D85F2F" w:rsidRDefault="00D85F2F">
      <w:pPr>
        <w:pStyle w:val="Notedebasdepage"/>
      </w:pPr>
      <w:r>
        <w:rPr>
          <w:rStyle w:val="Appelnotedebasdep"/>
        </w:rPr>
        <w:footnoteRef/>
      </w:r>
      <w:r>
        <w:t xml:space="preserve"> </w:t>
      </w:r>
      <w:r w:rsidRPr="00D85F2F">
        <w:rPr>
          <w:sz w:val="16"/>
          <w:szCs w:val="16"/>
        </w:rPr>
        <w:t>For example in unused parts of the band such as a center gap of a potential FDD arrangement</w:t>
      </w:r>
    </w:p>
  </w:footnote>
  <w:footnote w:id="6">
    <w:p w:rsidR="00D85F2F" w:rsidRDefault="00D85F2F">
      <w:pPr>
        <w:pStyle w:val="Notedebasdepage"/>
      </w:pPr>
      <w:r>
        <w:rPr>
          <w:rStyle w:val="Appelnotedebasdep"/>
        </w:rPr>
        <w:footnoteRef/>
      </w:r>
      <w:r>
        <w:t xml:space="preserve"> </w:t>
      </w:r>
      <w:r w:rsidRPr="00D85F2F">
        <w:rPr>
          <w:sz w:val="16"/>
          <w:szCs w:val="16"/>
        </w:rPr>
        <w:t>Such as resolutions at the ITU WRC-15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B5" w:rsidRPr="007C5F95" w:rsidRDefault="0090429F">
    <w:pPr>
      <w:pStyle w:val="En-tte"/>
      <w:rPr>
        <w:b w:val="0"/>
        <w:lang w:val="da-DK"/>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6951" o:spid="_x0000_s2051" type="#_x0000_t136" style="position:absolute;margin-left:0;margin-top:0;width:485.35pt;height:194.1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752B5" w:rsidRPr="007C5F95">
      <w:rPr>
        <w:b w:val="0"/>
        <w:lang w:val="da-DK"/>
      </w:rPr>
      <w:t xml:space="preserve">Draft </w:t>
    </w:r>
    <w:r w:rsidR="003752B5">
      <w:rPr>
        <w:b w:val="0"/>
        <w:lang w:val="da-DK"/>
      </w:rPr>
      <w:t>CEPT</w:t>
    </w:r>
    <w:r w:rsidR="003752B5" w:rsidRPr="007C5F95">
      <w:rPr>
        <w:b w:val="0"/>
        <w:lang w:val="da-DK"/>
      </w:rPr>
      <w:t xml:space="preserve"> REPORT XXX</w:t>
    </w:r>
  </w:p>
  <w:p w:rsidR="003752B5" w:rsidRPr="007C5F95" w:rsidRDefault="003752B5">
    <w:pPr>
      <w:pStyle w:val="En-tte"/>
      <w:rPr>
        <w:szCs w:val="16"/>
        <w:lang w:val="da-DK"/>
      </w:rPr>
    </w:pPr>
    <w:r>
      <w:rPr>
        <w:szCs w:val="16"/>
        <w:lang w:val="da-DK"/>
      </w:rPr>
      <w:t xml:space="preserve">Page </w:t>
    </w:r>
    <w:r w:rsidR="00E86C0C">
      <w:fldChar w:fldCharType="begin"/>
    </w:r>
    <w:r>
      <w:instrText xml:space="preserve"> PAGE  \* Arabic  \* MERGEFORMAT </w:instrText>
    </w:r>
    <w:r w:rsidR="00E86C0C">
      <w:fldChar w:fldCharType="separate"/>
    </w:r>
    <w:r w:rsidRPr="00471042">
      <w:rPr>
        <w:noProof/>
        <w:szCs w:val="16"/>
        <w:lang w:val="da-DK"/>
      </w:rPr>
      <w:t>6</w:t>
    </w:r>
    <w:r w:rsidR="00E86C0C">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B5" w:rsidRPr="00D30328" w:rsidRDefault="0090429F" w:rsidP="008A54FC">
    <w:pPr>
      <w:pStyle w:val="En-tte"/>
      <w:jc w:val="right"/>
      <w:rPr>
        <w:lang w:val="da-DK"/>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6952" o:spid="_x0000_s2052" type="#_x0000_t136" style="position:absolute;left:0;text-align:left;margin-left:0;margin-top:0;width:485.35pt;height:194.1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752B5" w:rsidRPr="00D30328">
      <w:rPr>
        <w:lang w:val="da-DK"/>
      </w:rPr>
      <w:t>Draft CEPT REPORT XXX</w:t>
    </w:r>
  </w:p>
  <w:p w:rsidR="003752B5" w:rsidRPr="007C5F95" w:rsidRDefault="003752B5" w:rsidP="008A54FC">
    <w:pPr>
      <w:pStyle w:val="En-tte"/>
      <w:jc w:val="right"/>
      <w:rPr>
        <w:szCs w:val="16"/>
        <w:lang w:val="da-DK"/>
      </w:rPr>
    </w:pPr>
    <w:r>
      <w:rPr>
        <w:szCs w:val="16"/>
        <w:lang w:val="da-DK"/>
      </w:rPr>
      <w:t xml:space="preserve">Page </w:t>
    </w:r>
    <w:r w:rsidR="00E86C0C">
      <w:fldChar w:fldCharType="begin"/>
    </w:r>
    <w:r>
      <w:instrText xml:space="preserve"> PAGE  \* Arabic  \* MERGEFORMAT </w:instrText>
    </w:r>
    <w:r w:rsidR="00E86C0C">
      <w:fldChar w:fldCharType="separate"/>
    </w:r>
    <w:r w:rsidRPr="00A379D8">
      <w:rPr>
        <w:noProof/>
        <w:szCs w:val="16"/>
        <w:lang w:val="da-DK"/>
      </w:rPr>
      <w:t>11</w:t>
    </w:r>
    <w:r w:rsidR="00E86C0C">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B5" w:rsidRDefault="00F74FB2" w:rsidP="009D5F11">
    <w:pPr>
      <w:pStyle w:val="En-tte"/>
      <w:jc w:val="right"/>
    </w:pPr>
    <w:r w:rsidRPr="006E7DD5">
      <w:rPr>
        <w:lang w:val="en-GB"/>
      </w:rPr>
      <w:t xml:space="preserve">. ECC </w:t>
    </w:r>
    <w:proofErr w:type="gramStart"/>
    <w:r w:rsidRPr="006E7DD5">
      <w:rPr>
        <w:lang w:val="en-GB"/>
      </w:rPr>
      <w:t>SG(</w:t>
    </w:r>
    <w:proofErr w:type="gramEnd"/>
    <w:r w:rsidRPr="006E7DD5">
      <w:rPr>
        <w:lang w:val="en-GB"/>
      </w:rPr>
      <w:t>1</w:t>
    </w:r>
    <w:r>
      <w:rPr>
        <w:lang w:val="en-GB"/>
      </w:rPr>
      <w:t>3</w:t>
    </w:r>
    <w:r w:rsidRPr="006E7DD5">
      <w:rPr>
        <w:lang w:val="en-GB"/>
      </w:rPr>
      <w:t>)</w:t>
    </w:r>
    <w:r>
      <w:rPr>
        <w:lang w:val="en-GB"/>
      </w:rPr>
      <w:t>0</w:t>
    </w:r>
    <w:r>
      <w:rPr>
        <w:lang w:val="en-GB"/>
      </w:rPr>
      <w:t>30</w:t>
    </w:r>
    <w:r w:rsidR="0090429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6950" o:spid="_x0000_s2050" type="#_x0000_t136" style="position:absolute;left:0;text-align:left;margin-left:0;margin-top:0;width:485.35pt;height:194.1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752B5">
      <w:rPr>
        <w:noProof/>
        <w:szCs w:val="20"/>
        <w:lang w:val="fr-FR" w:eastAsia="fr-FR"/>
      </w:rPr>
      <w:drawing>
        <wp:anchor distT="0" distB="0" distL="114300" distR="114300" simplePos="0" relativeHeight="251658240" behindDoc="0" locked="0" layoutInCell="1" allowOverlap="1" wp14:anchorId="19A1B2D8" wp14:editId="6B56CC80">
          <wp:simplePos x="0" y="0"/>
          <wp:positionH relativeFrom="page">
            <wp:posOffset>5717540</wp:posOffset>
          </wp:positionH>
          <wp:positionV relativeFrom="page">
            <wp:posOffset>648335</wp:posOffset>
          </wp:positionV>
          <wp:extent cx="1461770" cy="546100"/>
          <wp:effectExtent l="25400" t="0" r="11430" b="0"/>
          <wp:wrapNone/>
          <wp:docPr id="17"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003752B5">
      <w:rPr>
        <w:noProof/>
        <w:szCs w:val="20"/>
        <w:lang w:val="fr-FR" w:eastAsia="fr-FR"/>
      </w:rPr>
      <w:drawing>
        <wp:anchor distT="0" distB="0" distL="114300" distR="114300" simplePos="0" relativeHeight="251657216" behindDoc="0" locked="0" layoutInCell="1" allowOverlap="1" wp14:anchorId="7BF04800" wp14:editId="4C0731CB">
          <wp:simplePos x="0" y="0"/>
          <wp:positionH relativeFrom="page">
            <wp:posOffset>572770</wp:posOffset>
          </wp:positionH>
          <wp:positionV relativeFrom="page">
            <wp:posOffset>457200</wp:posOffset>
          </wp:positionV>
          <wp:extent cx="889000" cy="889000"/>
          <wp:effectExtent l="25400" t="0" r="0" b="0"/>
          <wp:wrapNone/>
          <wp:docPr id="18"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691" w:rsidRPr="00D30328" w:rsidRDefault="0090429F" w:rsidP="00CF0691">
    <w:pPr>
      <w:pStyle w:val="En-tte"/>
      <w:rPr>
        <w:lang w:val="da-DK"/>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85.35pt;height:194.1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F0691" w:rsidRPr="00D30328">
      <w:rPr>
        <w:lang w:val="da-DK"/>
      </w:rPr>
      <w:t xml:space="preserve">Draft </w:t>
    </w:r>
    <w:r w:rsidR="00CF0691">
      <w:rPr>
        <w:lang w:val="da-DK"/>
      </w:rPr>
      <w:t>Interim</w:t>
    </w:r>
    <w:r w:rsidR="00CF0691" w:rsidRPr="00D30328">
      <w:rPr>
        <w:lang w:val="da-DK"/>
      </w:rPr>
      <w:t xml:space="preserve"> REPORT</w:t>
    </w:r>
  </w:p>
  <w:p w:rsidR="003752B5" w:rsidRPr="00F11CC8" w:rsidRDefault="003752B5">
    <w:pPr>
      <w:pStyle w:val="En-tte"/>
      <w:rPr>
        <w:snapToGrid w:val="0"/>
        <w:lang w:val="fr-FR"/>
      </w:rPr>
    </w:pPr>
    <w:r w:rsidRPr="001F206C">
      <w:rPr>
        <w:snapToGrid w:val="0"/>
        <w:lang w:val="fr-FR"/>
      </w:rPr>
      <w:t xml:space="preserve">Page </w:t>
    </w:r>
    <w:r w:rsidR="00E86C0C">
      <w:rPr>
        <w:snapToGrid w:val="0"/>
      </w:rPr>
      <w:fldChar w:fldCharType="begin"/>
    </w:r>
    <w:r w:rsidRPr="001F206C">
      <w:rPr>
        <w:snapToGrid w:val="0"/>
        <w:lang w:val="fr-FR"/>
      </w:rPr>
      <w:instrText xml:space="preserve"> PAGE </w:instrText>
    </w:r>
    <w:r w:rsidR="00E86C0C">
      <w:rPr>
        <w:snapToGrid w:val="0"/>
      </w:rPr>
      <w:fldChar w:fldCharType="separate"/>
    </w:r>
    <w:r w:rsidR="00F74FB2">
      <w:rPr>
        <w:noProof/>
        <w:snapToGrid w:val="0"/>
        <w:lang w:val="fr-FR"/>
      </w:rPr>
      <w:t>10</w:t>
    </w:r>
    <w:r w:rsidR="00E86C0C">
      <w:rPr>
        <w:snapToGrid w:val="0"/>
      </w:rPr>
      <w:fldChar w:fldCharType="end"/>
    </w:r>
  </w:p>
  <w:p w:rsidR="003752B5" w:rsidRPr="00F11CC8" w:rsidRDefault="003752B5">
    <w:pPr>
      <w:pStyle w:val="En-tte"/>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691" w:rsidRPr="00D30328" w:rsidRDefault="0090429F" w:rsidP="00CF0691">
    <w:pPr>
      <w:pStyle w:val="En-tte"/>
      <w:jc w:val="right"/>
      <w:rPr>
        <w:lang w:val="da-DK"/>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485.35pt;height:194.1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v:shape id="_x0000_s2059" type="#_x0000_t136" style="position:absolute;left:0;text-align:left;margin-left:0;margin-top:0;width:485.35pt;height:194.1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F0691" w:rsidRPr="00D30328">
      <w:rPr>
        <w:lang w:val="da-DK"/>
      </w:rPr>
      <w:t xml:space="preserve">Draft </w:t>
    </w:r>
    <w:r w:rsidR="00CF0691">
      <w:rPr>
        <w:lang w:val="da-DK"/>
      </w:rPr>
      <w:t>Interim</w:t>
    </w:r>
    <w:r w:rsidR="00CF0691" w:rsidRPr="00D30328">
      <w:rPr>
        <w:lang w:val="da-DK"/>
      </w:rPr>
      <w:t xml:space="preserve"> REPORT</w:t>
    </w:r>
  </w:p>
  <w:p w:rsidR="003752B5" w:rsidRPr="002369EA" w:rsidRDefault="003752B5" w:rsidP="0081646C">
    <w:pPr>
      <w:pStyle w:val="En-tte"/>
      <w:jc w:val="right"/>
      <w:rPr>
        <w:szCs w:val="16"/>
        <w:lang w:val="fr-FR"/>
      </w:rPr>
    </w:pPr>
    <w:r w:rsidRPr="002369EA">
      <w:rPr>
        <w:szCs w:val="16"/>
        <w:lang w:val="fr-FR"/>
      </w:rPr>
      <w:t xml:space="preserve">Page </w:t>
    </w:r>
    <w:r w:rsidR="00E86C0C">
      <w:fldChar w:fldCharType="begin"/>
    </w:r>
    <w:r w:rsidRPr="001F206C">
      <w:rPr>
        <w:lang w:val="fr-FR"/>
      </w:rPr>
      <w:instrText xml:space="preserve"> PAGE  \* Arabic  \* MERGEFORMAT </w:instrText>
    </w:r>
    <w:r w:rsidR="00E86C0C">
      <w:fldChar w:fldCharType="separate"/>
    </w:r>
    <w:r w:rsidR="00F74FB2" w:rsidRPr="00F74FB2">
      <w:rPr>
        <w:noProof/>
        <w:szCs w:val="16"/>
        <w:lang w:val="fr-FR"/>
      </w:rPr>
      <w:t>11</w:t>
    </w:r>
    <w:r w:rsidR="00E86C0C">
      <w:rPr>
        <w:noProof/>
        <w:szCs w:val="16"/>
        <w:lang w:val="da-DK"/>
      </w:rPr>
      <w:fldChar w:fldCharType="end"/>
    </w:r>
  </w:p>
  <w:p w:rsidR="003752B5" w:rsidRPr="002369EA" w:rsidRDefault="003752B5">
    <w:pPr>
      <w:pStyle w:val="En-tte"/>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7A6"/>
    <w:multiLevelType w:val="hybridMultilevel"/>
    <w:tmpl w:val="50461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5C14E9"/>
    <w:multiLevelType w:val="hybridMultilevel"/>
    <w:tmpl w:val="B9BE3FB0"/>
    <w:lvl w:ilvl="0" w:tplc="73C4B67C">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71190B"/>
    <w:multiLevelType w:val="hybridMultilevel"/>
    <w:tmpl w:val="8F88C0F2"/>
    <w:lvl w:ilvl="0" w:tplc="F010489A">
      <w:start w:val="1"/>
      <w:numFmt w:val="decimal"/>
      <w:pStyle w:val="Retraitcorpsdetexte2"/>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GB"/>
      </w:rPr>
    </w:lvl>
    <w:lvl w:ilvl="1" w:tplc="BAE4501A">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GB"/>
      </w:rPr>
    </w:lvl>
    <w:lvl w:ilvl="2" w:tplc="455E7EC2">
      <w:start w:val="1"/>
      <w:numFmt w:val="lowerRoman"/>
      <w:lvlText w:val="%3."/>
      <w:lvlJc w:val="right"/>
      <w:pPr>
        <w:tabs>
          <w:tab w:val="num" w:pos="2160"/>
        </w:tabs>
        <w:ind w:left="2160" w:hanging="180"/>
      </w:pPr>
    </w:lvl>
    <w:lvl w:ilvl="3" w:tplc="6A36269A" w:tentative="1">
      <w:start w:val="1"/>
      <w:numFmt w:val="decimal"/>
      <w:lvlText w:val="%4."/>
      <w:lvlJc w:val="left"/>
      <w:pPr>
        <w:tabs>
          <w:tab w:val="num" w:pos="2880"/>
        </w:tabs>
        <w:ind w:left="2880" w:hanging="360"/>
      </w:pPr>
    </w:lvl>
    <w:lvl w:ilvl="4" w:tplc="61A21CCE" w:tentative="1">
      <w:start w:val="1"/>
      <w:numFmt w:val="lowerLetter"/>
      <w:lvlText w:val="%5."/>
      <w:lvlJc w:val="left"/>
      <w:pPr>
        <w:tabs>
          <w:tab w:val="num" w:pos="3600"/>
        </w:tabs>
        <w:ind w:left="3600" w:hanging="360"/>
      </w:pPr>
    </w:lvl>
    <w:lvl w:ilvl="5" w:tplc="66786FA0" w:tentative="1">
      <w:start w:val="1"/>
      <w:numFmt w:val="lowerRoman"/>
      <w:lvlText w:val="%6."/>
      <w:lvlJc w:val="right"/>
      <w:pPr>
        <w:tabs>
          <w:tab w:val="num" w:pos="4320"/>
        </w:tabs>
        <w:ind w:left="4320" w:hanging="180"/>
      </w:pPr>
    </w:lvl>
    <w:lvl w:ilvl="6" w:tplc="C4AC6CC0" w:tentative="1">
      <w:start w:val="1"/>
      <w:numFmt w:val="decimal"/>
      <w:lvlText w:val="%7."/>
      <w:lvlJc w:val="left"/>
      <w:pPr>
        <w:tabs>
          <w:tab w:val="num" w:pos="5040"/>
        </w:tabs>
        <w:ind w:left="5040" w:hanging="360"/>
      </w:pPr>
    </w:lvl>
    <w:lvl w:ilvl="7" w:tplc="9F283302" w:tentative="1">
      <w:start w:val="1"/>
      <w:numFmt w:val="lowerLetter"/>
      <w:lvlText w:val="%8."/>
      <w:lvlJc w:val="left"/>
      <w:pPr>
        <w:tabs>
          <w:tab w:val="num" w:pos="5760"/>
        </w:tabs>
        <w:ind w:left="5760" w:hanging="360"/>
      </w:pPr>
    </w:lvl>
    <w:lvl w:ilvl="8" w:tplc="5206106C" w:tentative="1">
      <w:start w:val="1"/>
      <w:numFmt w:val="lowerRoman"/>
      <w:lvlText w:val="%9."/>
      <w:lvlJc w:val="right"/>
      <w:pPr>
        <w:tabs>
          <w:tab w:val="num" w:pos="6480"/>
        </w:tabs>
        <w:ind w:left="6480" w:hanging="180"/>
      </w:pPr>
    </w:lvl>
  </w:abstractNum>
  <w:abstractNum w:abstractNumId="3">
    <w:nsid w:val="11231149"/>
    <w:multiLevelType w:val="hybridMultilevel"/>
    <w:tmpl w:val="813C4C00"/>
    <w:lvl w:ilvl="0" w:tplc="C928A84A">
      <w:start w:val="1"/>
      <w:numFmt w:val="decimal"/>
      <w:lvlText w:val="%1."/>
      <w:lvlJc w:val="left"/>
      <w:pPr>
        <w:ind w:left="720" w:hanging="360"/>
      </w:pPr>
      <w:rPr>
        <w:rFonts w:hint="default"/>
        <w:color w:val="C00000"/>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D96C95A2"/>
    <w:lvl w:ilvl="0">
      <w:start w:val="1"/>
      <w:numFmt w:val="bullet"/>
      <w:pStyle w:val="Listepuces4"/>
      <w:lvlText w:val=""/>
      <w:lvlJc w:val="left"/>
      <w:pPr>
        <w:tabs>
          <w:tab w:val="num" w:pos="3163"/>
        </w:tabs>
        <w:ind w:left="3163" w:hanging="283"/>
      </w:pPr>
      <w:rPr>
        <w:rFonts w:ascii="Symbol" w:hAnsi="Symbol"/>
      </w:rPr>
    </w:lvl>
  </w:abstractNum>
  <w:abstractNum w:abstractNumId="5">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6">
    <w:nsid w:val="1BF25586"/>
    <w:multiLevelType w:val="hybridMultilevel"/>
    <w:tmpl w:val="94CA9E86"/>
    <w:lvl w:ilvl="0" w:tplc="C928A84A">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E8879C6"/>
    <w:multiLevelType w:val="hybridMultilevel"/>
    <w:tmpl w:val="087E3AFC"/>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09B1ADF"/>
    <w:multiLevelType w:val="hybridMultilevel"/>
    <w:tmpl w:val="2316715A"/>
    <w:lvl w:ilvl="0" w:tplc="04060019">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nsid w:val="20A87A02"/>
    <w:multiLevelType w:val="hybridMultilevel"/>
    <w:tmpl w:val="3962F2D4"/>
    <w:lvl w:ilvl="0" w:tplc="FFFFFFFF">
      <w:start w:val="1"/>
      <w:numFmt w:val="bullet"/>
      <w:pStyle w:val="ECCParBulleted"/>
      <w:lvlText w:val=""/>
      <w:lvlJc w:val="left"/>
      <w:pPr>
        <w:tabs>
          <w:tab w:val="num" w:pos="680"/>
        </w:tabs>
        <w:ind w:left="680" w:hanging="340"/>
      </w:pPr>
      <w:rPr>
        <w:rFonts w:ascii="Wingdings" w:hAnsi="Wingdings" w:hint="default"/>
        <w:color w:val="D2232A"/>
      </w:rPr>
    </w:lvl>
    <w:lvl w:ilvl="1" w:tplc="FFFFFFFF">
      <w:start w:val="1"/>
      <w:numFmt w:val="bullet"/>
      <w:lvlText w:val="o"/>
      <w:lvlJc w:val="left"/>
      <w:pPr>
        <w:tabs>
          <w:tab w:val="num" w:pos="759"/>
        </w:tabs>
        <w:ind w:left="759" w:hanging="360"/>
      </w:pPr>
      <w:rPr>
        <w:rFonts w:ascii="Courier New" w:hAnsi="Courier New" w:cs="Arial Bold" w:hint="default"/>
      </w:rPr>
    </w:lvl>
    <w:lvl w:ilvl="2" w:tplc="FFFFFFFF">
      <w:start w:val="1"/>
      <w:numFmt w:val="bullet"/>
      <w:lvlText w:val=""/>
      <w:lvlJc w:val="left"/>
      <w:pPr>
        <w:tabs>
          <w:tab w:val="num" w:pos="1479"/>
        </w:tabs>
        <w:ind w:left="1479" w:hanging="360"/>
      </w:pPr>
      <w:rPr>
        <w:rFonts w:ascii="Wingdings" w:hAnsi="Wingdings" w:hint="default"/>
      </w:rPr>
    </w:lvl>
    <w:lvl w:ilvl="3" w:tplc="FFFFFFFF">
      <w:start w:val="1"/>
      <w:numFmt w:val="bullet"/>
      <w:lvlText w:val=""/>
      <w:lvlJc w:val="left"/>
      <w:pPr>
        <w:tabs>
          <w:tab w:val="num" w:pos="2199"/>
        </w:tabs>
        <w:ind w:left="2199" w:hanging="360"/>
      </w:pPr>
      <w:rPr>
        <w:rFonts w:ascii="Symbol" w:hAnsi="Symbol" w:hint="default"/>
      </w:rPr>
    </w:lvl>
    <w:lvl w:ilvl="4" w:tplc="FFFFFFFF">
      <w:start w:val="1"/>
      <w:numFmt w:val="bullet"/>
      <w:lvlText w:val="o"/>
      <w:lvlJc w:val="left"/>
      <w:pPr>
        <w:tabs>
          <w:tab w:val="num" w:pos="2919"/>
        </w:tabs>
        <w:ind w:left="2919" w:hanging="360"/>
      </w:pPr>
      <w:rPr>
        <w:rFonts w:ascii="Courier New" w:hAnsi="Courier New" w:cs="Arial Bold" w:hint="default"/>
      </w:rPr>
    </w:lvl>
    <w:lvl w:ilvl="5" w:tplc="FFFFFFFF">
      <w:start w:val="1"/>
      <w:numFmt w:val="bullet"/>
      <w:lvlText w:val=""/>
      <w:lvlJc w:val="left"/>
      <w:pPr>
        <w:tabs>
          <w:tab w:val="num" w:pos="3639"/>
        </w:tabs>
        <w:ind w:left="3639" w:hanging="360"/>
      </w:pPr>
      <w:rPr>
        <w:rFonts w:ascii="Wingdings" w:hAnsi="Wingdings" w:hint="default"/>
      </w:rPr>
    </w:lvl>
    <w:lvl w:ilvl="6" w:tplc="FFFFFFFF">
      <w:start w:val="1"/>
      <w:numFmt w:val="bullet"/>
      <w:lvlText w:val=""/>
      <w:lvlJc w:val="left"/>
      <w:pPr>
        <w:tabs>
          <w:tab w:val="num" w:pos="4359"/>
        </w:tabs>
        <w:ind w:left="4359" w:hanging="360"/>
      </w:pPr>
      <w:rPr>
        <w:rFonts w:ascii="Symbol" w:hAnsi="Symbol" w:hint="default"/>
      </w:rPr>
    </w:lvl>
    <w:lvl w:ilvl="7" w:tplc="FFFFFFFF">
      <w:start w:val="1"/>
      <w:numFmt w:val="bullet"/>
      <w:lvlText w:val="o"/>
      <w:lvlJc w:val="left"/>
      <w:pPr>
        <w:tabs>
          <w:tab w:val="num" w:pos="5079"/>
        </w:tabs>
        <w:ind w:left="5079" w:hanging="360"/>
      </w:pPr>
      <w:rPr>
        <w:rFonts w:ascii="Courier New" w:hAnsi="Courier New" w:cs="Arial Bold" w:hint="default"/>
      </w:rPr>
    </w:lvl>
    <w:lvl w:ilvl="8" w:tplc="FFFFFFFF" w:tentative="1">
      <w:start w:val="1"/>
      <w:numFmt w:val="bullet"/>
      <w:lvlText w:val=""/>
      <w:lvlJc w:val="left"/>
      <w:pPr>
        <w:tabs>
          <w:tab w:val="num" w:pos="5799"/>
        </w:tabs>
        <w:ind w:left="5799" w:hanging="360"/>
      </w:pPr>
      <w:rPr>
        <w:rFonts w:ascii="Wingdings" w:hAnsi="Wingdings" w:hint="default"/>
      </w:rPr>
    </w:lvl>
  </w:abstractNum>
  <w:abstractNum w:abstractNumId="10">
    <w:nsid w:val="212F4188"/>
    <w:multiLevelType w:val="multilevel"/>
    <w:tmpl w:val="169232E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F632B79"/>
    <w:multiLevelType w:val="hybridMultilevel"/>
    <w:tmpl w:val="ABC655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305C6694"/>
    <w:multiLevelType w:val="hybridMultilevel"/>
    <w:tmpl w:val="0090FB0C"/>
    <w:lvl w:ilvl="0" w:tplc="1C8A6162">
      <w:start w:val="1"/>
      <w:numFmt w:val="bullet"/>
      <w:lvlText w:val=""/>
      <w:lvlJc w:val="left"/>
      <w:pPr>
        <w:ind w:left="1080" w:hanging="360"/>
      </w:pPr>
      <w:rPr>
        <w:rFonts w:ascii="Wingdings" w:hAnsi="Wingdings" w:hint="default"/>
        <w:color w:val="D2232A"/>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nsid w:val="34DD530A"/>
    <w:multiLevelType w:val="hybridMultilevel"/>
    <w:tmpl w:val="D1821120"/>
    <w:lvl w:ilvl="0" w:tplc="C928A84A">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35757B9A"/>
    <w:multiLevelType w:val="hybridMultilevel"/>
    <w:tmpl w:val="16089444"/>
    <w:lvl w:ilvl="0" w:tplc="73C4B67C">
      <w:start w:val="1"/>
      <w:numFmt w:val="bullet"/>
      <w:lvlText w:val=""/>
      <w:lvlJc w:val="left"/>
      <w:pPr>
        <w:ind w:left="72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8EA15FD"/>
    <w:multiLevelType w:val="hybridMultilevel"/>
    <w:tmpl w:val="9C502136"/>
    <w:lvl w:ilvl="0" w:tplc="08160001">
      <w:start w:val="1"/>
      <w:numFmt w:val="bullet"/>
      <w:lvlText w:val=""/>
      <w:lvlJc w:val="left"/>
      <w:pPr>
        <w:ind w:left="720" w:hanging="360"/>
      </w:pPr>
      <w:rPr>
        <w:rFonts w:ascii="Symbol" w:hAnsi="Symbol" w:hint="default"/>
      </w:rPr>
    </w:lvl>
    <w:lvl w:ilvl="1" w:tplc="948055CA" w:tentative="1">
      <w:start w:val="1"/>
      <w:numFmt w:val="bullet"/>
      <w:lvlText w:val="o"/>
      <w:lvlJc w:val="left"/>
      <w:pPr>
        <w:ind w:left="1440" w:hanging="360"/>
      </w:pPr>
      <w:rPr>
        <w:rFonts w:ascii="Courier New" w:hAnsi="Courier New" w:cs="Courier New" w:hint="default"/>
      </w:rPr>
    </w:lvl>
    <w:lvl w:ilvl="2" w:tplc="B6045294" w:tentative="1">
      <w:start w:val="1"/>
      <w:numFmt w:val="bullet"/>
      <w:lvlText w:val=""/>
      <w:lvlJc w:val="left"/>
      <w:pPr>
        <w:ind w:left="2160" w:hanging="360"/>
      </w:pPr>
      <w:rPr>
        <w:rFonts w:ascii="Wingdings" w:hAnsi="Wingdings" w:hint="default"/>
      </w:rPr>
    </w:lvl>
    <w:lvl w:ilvl="3" w:tplc="4F281900" w:tentative="1">
      <w:start w:val="1"/>
      <w:numFmt w:val="bullet"/>
      <w:lvlText w:val=""/>
      <w:lvlJc w:val="left"/>
      <w:pPr>
        <w:ind w:left="2880" w:hanging="360"/>
      </w:pPr>
      <w:rPr>
        <w:rFonts w:ascii="Symbol" w:hAnsi="Symbol" w:hint="default"/>
      </w:rPr>
    </w:lvl>
    <w:lvl w:ilvl="4" w:tplc="876A7570" w:tentative="1">
      <w:start w:val="1"/>
      <w:numFmt w:val="bullet"/>
      <w:lvlText w:val="o"/>
      <w:lvlJc w:val="left"/>
      <w:pPr>
        <w:ind w:left="3600" w:hanging="360"/>
      </w:pPr>
      <w:rPr>
        <w:rFonts w:ascii="Courier New" w:hAnsi="Courier New" w:cs="Courier New" w:hint="default"/>
      </w:rPr>
    </w:lvl>
    <w:lvl w:ilvl="5" w:tplc="ACE8F4CC" w:tentative="1">
      <w:start w:val="1"/>
      <w:numFmt w:val="bullet"/>
      <w:lvlText w:val=""/>
      <w:lvlJc w:val="left"/>
      <w:pPr>
        <w:ind w:left="4320" w:hanging="360"/>
      </w:pPr>
      <w:rPr>
        <w:rFonts w:ascii="Wingdings" w:hAnsi="Wingdings" w:hint="default"/>
      </w:rPr>
    </w:lvl>
    <w:lvl w:ilvl="6" w:tplc="D74E8792" w:tentative="1">
      <w:start w:val="1"/>
      <w:numFmt w:val="bullet"/>
      <w:lvlText w:val=""/>
      <w:lvlJc w:val="left"/>
      <w:pPr>
        <w:ind w:left="5040" w:hanging="360"/>
      </w:pPr>
      <w:rPr>
        <w:rFonts w:ascii="Symbol" w:hAnsi="Symbol" w:hint="default"/>
      </w:rPr>
    </w:lvl>
    <w:lvl w:ilvl="7" w:tplc="5428D55A" w:tentative="1">
      <w:start w:val="1"/>
      <w:numFmt w:val="bullet"/>
      <w:lvlText w:val="o"/>
      <w:lvlJc w:val="left"/>
      <w:pPr>
        <w:ind w:left="5760" w:hanging="360"/>
      </w:pPr>
      <w:rPr>
        <w:rFonts w:ascii="Courier New" w:hAnsi="Courier New" w:cs="Courier New" w:hint="default"/>
      </w:rPr>
    </w:lvl>
    <w:lvl w:ilvl="8" w:tplc="6B9EE91E" w:tentative="1">
      <w:start w:val="1"/>
      <w:numFmt w:val="bullet"/>
      <w:lvlText w:val=""/>
      <w:lvlJc w:val="left"/>
      <w:pPr>
        <w:ind w:left="6480" w:hanging="360"/>
      </w:pPr>
      <w:rPr>
        <w:rFonts w:ascii="Wingdings" w:hAnsi="Wingdings" w:hint="default"/>
      </w:rPr>
    </w:lvl>
  </w:abstractNum>
  <w:abstractNum w:abstractNumId="16">
    <w:nsid w:val="3A673D0A"/>
    <w:multiLevelType w:val="multilevel"/>
    <w:tmpl w:val="3C88943A"/>
    <w:lvl w:ilvl="0">
      <w:start w:val="1"/>
      <w:numFmt w:val="decimal"/>
      <w:pStyle w:val="StyleHeading1TimesNewRoman10ptLeft0cmBefore24"/>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D163F7A"/>
    <w:multiLevelType w:val="multilevel"/>
    <w:tmpl w:val="C4326F8E"/>
    <w:lvl w:ilvl="0">
      <w:numFmt w:val="decimal"/>
      <w:pStyle w:val="Titre1"/>
      <w:lvlText w:val="%1"/>
      <w:lvlJc w:val="left"/>
      <w:pPr>
        <w:tabs>
          <w:tab w:val="num" w:pos="432"/>
        </w:tabs>
        <w:ind w:left="432" w:hanging="432"/>
      </w:pPr>
      <w:rPr>
        <w:rFonts w:ascii="Arial" w:hAnsi="Arial" w:hint="default"/>
        <w:b/>
        <w:i w:val="0"/>
        <w:color w:val="D2232A"/>
        <w:sz w:val="20"/>
        <w:szCs w:val="20"/>
      </w:rPr>
    </w:lvl>
    <w:lvl w:ilvl="1">
      <w:start w:val="1"/>
      <w:numFmt w:val="decimal"/>
      <w:pStyle w:val="Titre2"/>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pStyle w:val="Titre4"/>
      <w:lvlText w:val="%1.%2.%3.%4"/>
      <w:lvlJc w:val="left"/>
      <w:pPr>
        <w:tabs>
          <w:tab w:val="num" w:pos="864"/>
        </w:tabs>
        <w:ind w:left="864" w:hanging="864"/>
      </w:pPr>
      <w:rPr>
        <w:rFonts w:ascii="Arial" w:hAnsi="Arial" w:hint="default"/>
        <w:b w:val="0"/>
        <w:i/>
        <w:sz w:val="20"/>
      </w:rPr>
    </w:lvl>
    <w:lvl w:ilvl="4">
      <w:start w:val="1"/>
      <w:numFmt w:val="decimal"/>
      <w:pStyle w:val="Titre5"/>
      <w:lvlText w:val="%1.%2.%3.%4.%5"/>
      <w:lvlJc w:val="left"/>
      <w:pPr>
        <w:tabs>
          <w:tab w:val="num" w:pos="1008"/>
        </w:tabs>
        <w:ind w:left="1008" w:hanging="1008"/>
      </w:pPr>
      <w:rPr>
        <w:rFonts w:hint="default"/>
        <w:sz w:val="24"/>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8">
    <w:nsid w:val="428415E7"/>
    <w:multiLevelType w:val="multilevel"/>
    <w:tmpl w:val="92100ADA"/>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E6242A"/>
    <w:multiLevelType w:val="hybridMultilevel"/>
    <w:tmpl w:val="84F42B92"/>
    <w:lvl w:ilvl="0" w:tplc="570C01A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3B7C960E" w:tentative="1">
      <w:start w:val="1"/>
      <w:numFmt w:val="lowerLetter"/>
      <w:lvlText w:val="%2."/>
      <w:lvlJc w:val="left"/>
      <w:pPr>
        <w:tabs>
          <w:tab w:val="num" w:pos="1440"/>
        </w:tabs>
        <w:ind w:left="1440" w:hanging="360"/>
      </w:pPr>
    </w:lvl>
    <w:lvl w:ilvl="2" w:tplc="01603918" w:tentative="1">
      <w:start w:val="1"/>
      <w:numFmt w:val="lowerRoman"/>
      <w:lvlText w:val="%3."/>
      <w:lvlJc w:val="right"/>
      <w:pPr>
        <w:tabs>
          <w:tab w:val="num" w:pos="2160"/>
        </w:tabs>
        <w:ind w:left="2160" w:hanging="180"/>
      </w:pPr>
    </w:lvl>
    <w:lvl w:ilvl="3" w:tplc="A1DC0DB4" w:tentative="1">
      <w:start w:val="1"/>
      <w:numFmt w:val="decimal"/>
      <w:lvlText w:val="%4."/>
      <w:lvlJc w:val="left"/>
      <w:pPr>
        <w:tabs>
          <w:tab w:val="num" w:pos="2880"/>
        </w:tabs>
        <w:ind w:left="2880" w:hanging="360"/>
      </w:pPr>
    </w:lvl>
    <w:lvl w:ilvl="4" w:tplc="0DC6A7AA" w:tentative="1">
      <w:start w:val="1"/>
      <w:numFmt w:val="lowerLetter"/>
      <w:lvlText w:val="%5."/>
      <w:lvlJc w:val="left"/>
      <w:pPr>
        <w:tabs>
          <w:tab w:val="num" w:pos="3600"/>
        </w:tabs>
        <w:ind w:left="3600" w:hanging="360"/>
      </w:pPr>
    </w:lvl>
    <w:lvl w:ilvl="5" w:tplc="94B2106E" w:tentative="1">
      <w:start w:val="1"/>
      <w:numFmt w:val="lowerRoman"/>
      <w:lvlText w:val="%6."/>
      <w:lvlJc w:val="right"/>
      <w:pPr>
        <w:tabs>
          <w:tab w:val="num" w:pos="4320"/>
        </w:tabs>
        <w:ind w:left="4320" w:hanging="180"/>
      </w:pPr>
    </w:lvl>
    <w:lvl w:ilvl="6" w:tplc="9A6C8F32" w:tentative="1">
      <w:start w:val="1"/>
      <w:numFmt w:val="decimal"/>
      <w:lvlText w:val="%7."/>
      <w:lvlJc w:val="left"/>
      <w:pPr>
        <w:tabs>
          <w:tab w:val="num" w:pos="5040"/>
        </w:tabs>
        <w:ind w:left="5040" w:hanging="360"/>
      </w:pPr>
    </w:lvl>
    <w:lvl w:ilvl="7" w:tplc="F9F2595E" w:tentative="1">
      <w:start w:val="1"/>
      <w:numFmt w:val="lowerLetter"/>
      <w:lvlText w:val="%8."/>
      <w:lvlJc w:val="left"/>
      <w:pPr>
        <w:tabs>
          <w:tab w:val="num" w:pos="5760"/>
        </w:tabs>
        <w:ind w:left="5760" w:hanging="360"/>
      </w:pPr>
    </w:lvl>
    <w:lvl w:ilvl="8" w:tplc="F87690CC" w:tentative="1">
      <w:start w:val="1"/>
      <w:numFmt w:val="lowerRoman"/>
      <w:lvlText w:val="%9."/>
      <w:lvlJc w:val="right"/>
      <w:pPr>
        <w:tabs>
          <w:tab w:val="num" w:pos="6480"/>
        </w:tabs>
        <w:ind w:left="6480" w:hanging="180"/>
      </w:pPr>
    </w:lvl>
  </w:abstractNum>
  <w:abstractNum w:abstractNumId="20">
    <w:nsid w:val="49550351"/>
    <w:multiLevelType w:val="hybridMultilevel"/>
    <w:tmpl w:val="E0025AC2"/>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99B11C1"/>
    <w:multiLevelType w:val="multilevel"/>
    <w:tmpl w:val="FF3C65C2"/>
    <w:lvl w:ilvl="0">
      <w:start w:val="1"/>
      <w:numFmt w:val="decimal"/>
      <w:suff w:val="space"/>
      <w:lvlText w:val="Figure %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AD923B9"/>
    <w:multiLevelType w:val="hybridMultilevel"/>
    <w:tmpl w:val="501A71EE"/>
    <w:lvl w:ilvl="0" w:tplc="7362FCD0">
      <w:numFmt w:val="bullet"/>
      <w:lvlText w:val="-"/>
      <w:lvlJc w:val="left"/>
      <w:pPr>
        <w:ind w:left="1080" w:hanging="72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4E264B24"/>
    <w:multiLevelType w:val="multilevel"/>
    <w:tmpl w:val="8DB4B36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4">
    <w:nsid w:val="4F1F314A"/>
    <w:multiLevelType w:val="hybridMultilevel"/>
    <w:tmpl w:val="3D9602DA"/>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57771B2"/>
    <w:multiLevelType w:val="hybridMultilevel"/>
    <w:tmpl w:val="C7B877C4"/>
    <w:lvl w:ilvl="0" w:tplc="8E9EB7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7">
    <w:nsid w:val="5CDB1330"/>
    <w:multiLevelType w:val="hybridMultilevel"/>
    <w:tmpl w:val="8DB85262"/>
    <w:lvl w:ilvl="0" w:tplc="FFFFFFFF">
      <w:start w:val="6"/>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521EB320">
      <w:start w:val="6"/>
      <w:numFmt w:val="bullet"/>
      <w:lvlText w:val="-"/>
      <w:lvlJc w:val="left"/>
      <w:pPr>
        <w:ind w:left="2880" w:hanging="360"/>
      </w:pPr>
      <w:rPr>
        <w:rFonts w:ascii="Arial" w:eastAsia="Times New Roman" w:hAnsi="Aria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5CFD2AB5"/>
    <w:multiLevelType w:val="hybridMultilevel"/>
    <w:tmpl w:val="14C641E0"/>
    <w:lvl w:ilvl="0" w:tplc="521EB320">
      <w:start w:val="1"/>
      <w:numFmt w:val="lowerRoman"/>
      <w:lvlText w:val="%1."/>
      <w:lvlJc w:val="right"/>
      <w:pPr>
        <w:ind w:left="720" w:hanging="360"/>
      </w:pPr>
      <w:rPr>
        <w:rFonts w:cs="Times New Roman"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nsid w:val="5D5709C8"/>
    <w:multiLevelType w:val="hybridMultilevel"/>
    <w:tmpl w:val="D7FCA0F2"/>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5FDB3165"/>
    <w:multiLevelType w:val="hybridMultilevel"/>
    <w:tmpl w:val="B5FAD0A4"/>
    <w:lvl w:ilvl="0" w:tplc="D1AC520C">
      <w:start w:val="1"/>
      <w:numFmt w:val="decimal"/>
      <w:lvlText w:val="%1."/>
      <w:lvlJc w:val="left"/>
      <w:pPr>
        <w:ind w:left="720" w:hanging="360"/>
      </w:pPr>
      <w:rPr>
        <w:rFonts w:hint="default"/>
        <w:b w:val="0"/>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nsid w:val="60C00162"/>
    <w:multiLevelType w:val="hybridMultilevel"/>
    <w:tmpl w:val="6EB8FA70"/>
    <w:lvl w:ilvl="0" w:tplc="8F60B990">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nsid w:val="6AF74420"/>
    <w:multiLevelType w:val="hybridMultilevel"/>
    <w:tmpl w:val="207EF272"/>
    <w:lvl w:ilvl="0" w:tplc="85AA4514">
      <w:start w:val="3"/>
      <w:numFmt w:val="bullet"/>
      <w:lvlText w:val="-"/>
      <w:lvlJc w:val="left"/>
      <w:pPr>
        <w:ind w:left="720" w:hanging="360"/>
      </w:pPr>
      <w:rPr>
        <w:rFonts w:ascii="Arial" w:eastAsia="Times New Roman" w:hAnsi="Arial" w:cs="Arial" w:hint="default"/>
      </w:rPr>
    </w:lvl>
    <w:lvl w:ilvl="1" w:tplc="948055CA" w:tentative="1">
      <w:start w:val="1"/>
      <w:numFmt w:val="bullet"/>
      <w:lvlText w:val="o"/>
      <w:lvlJc w:val="left"/>
      <w:pPr>
        <w:ind w:left="1440" w:hanging="360"/>
      </w:pPr>
      <w:rPr>
        <w:rFonts w:ascii="Courier New" w:hAnsi="Courier New" w:cs="Courier New" w:hint="default"/>
      </w:rPr>
    </w:lvl>
    <w:lvl w:ilvl="2" w:tplc="B6045294" w:tentative="1">
      <w:start w:val="1"/>
      <w:numFmt w:val="bullet"/>
      <w:lvlText w:val=""/>
      <w:lvlJc w:val="left"/>
      <w:pPr>
        <w:ind w:left="2160" w:hanging="360"/>
      </w:pPr>
      <w:rPr>
        <w:rFonts w:ascii="Wingdings" w:hAnsi="Wingdings" w:hint="default"/>
      </w:rPr>
    </w:lvl>
    <w:lvl w:ilvl="3" w:tplc="4F281900" w:tentative="1">
      <w:start w:val="1"/>
      <w:numFmt w:val="bullet"/>
      <w:lvlText w:val=""/>
      <w:lvlJc w:val="left"/>
      <w:pPr>
        <w:ind w:left="2880" w:hanging="360"/>
      </w:pPr>
      <w:rPr>
        <w:rFonts w:ascii="Symbol" w:hAnsi="Symbol" w:hint="default"/>
      </w:rPr>
    </w:lvl>
    <w:lvl w:ilvl="4" w:tplc="876A7570" w:tentative="1">
      <w:start w:val="1"/>
      <w:numFmt w:val="bullet"/>
      <w:lvlText w:val="o"/>
      <w:lvlJc w:val="left"/>
      <w:pPr>
        <w:ind w:left="3600" w:hanging="360"/>
      </w:pPr>
      <w:rPr>
        <w:rFonts w:ascii="Courier New" w:hAnsi="Courier New" w:cs="Courier New" w:hint="default"/>
      </w:rPr>
    </w:lvl>
    <w:lvl w:ilvl="5" w:tplc="ACE8F4CC" w:tentative="1">
      <w:start w:val="1"/>
      <w:numFmt w:val="bullet"/>
      <w:lvlText w:val=""/>
      <w:lvlJc w:val="left"/>
      <w:pPr>
        <w:ind w:left="4320" w:hanging="360"/>
      </w:pPr>
      <w:rPr>
        <w:rFonts w:ascii="Wingdings" w:hAnsi="Wingdings" w:hint="default"/>
      </w:rPr>
    </w:lvl>
    <w:lvl w:ilvl="6" w:tplc="D74E8792" w:tentative="1">
      <w:start w:val="1"/>
      <w:numFmt w:val="bullet"/>
      <w:lvlText w:val=""/>
      <w:lvlJc w:val="left"/>
      <w:pPr>
        <w:ind w:left="5040" w:hanging="360"/>
      </w:pPr>
      <w:rPr>
        <w:rFonts w:ascii="Symbol" w:hAnsi="Symbol" w:hint="default"/>
      </w:rPr>
    </w:lvl>
    <w:lvl w:ilvl="7" w:tplc="5428D55A" w:tentative="1">
      <w:start w:val="1"/>
      <w:numFmt w:val="bullet"/>
      <w:lvlText w:val="o"/>
      <w:lvlJc w:val="left"/>
      <w:pPr>
        <w:ind w:left="5760" w:hanging="360"/>
      </w:pPr>
      <w:rPr>
        <w:rFonts w:ascii="Courier New" w:hAnsi="Courier New" w:cs="Courier New" w:hint="default"/>
      </w:rPr>
    </w:lvl>
    <w:lvl w:ilvl="8" w:tplc="6B9EE91E" w:tentative="1">
      <w:start w:val="1"/>
      <w:numFmt w:val="bullet"/>
      <w:lvlText w:val=""/>
      <w:lvlJc w:val="left"/>
      <w:pPr>
        <w:ind w:left="6480" w:hanging="360"/>
      </w:pPr>
      <w:rPr>
        <w:rFonts w:ascii="Wingdings" w:hAnsi="Wingdings" w:hint="default"/>
      </w:rPr>
    </w:lvl>
  </w:abstractNum>
  <w:abstractNum w:abstractNumId="34">
    <w:nsid w:val="74912A8D"/>
    <w:multiLevelType w:val="hybridMultilevel"/>
    <w:tmpl w:val="CFA8D52E"/>
    <w:lvl w:ilvl="0" w:tplc="BDEA4402">
      <w:start w:val="1"/>
      <w:numFmt w:val="decimal"/>
      <w:lvlText w:val="%1."/>
      <w:lvlJc w:val="left"/>
      <w:pPr>
        <w:ind w:left="720" w:hanging="360"/>
      </w:pPr>
      <w:rPr>
        <w:rFonts w:hint="default"/>
        <w:b w:val="0"/>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nsid w:val="76766303"/>
    <w:multiLevelType w:val="hybridMultilevel"/>
    <w:tmpl w:val="6FA81426"/>
    <w:lvl w:ilvl="0" w:tplc="73C4B67C">
      <w:start w:val="1"/>
      <w:numFmt w:val="bullet"/>
      <w:lvlText w:val=""/>
      <w:lvlJc w:val="left"/>
      <w:pPr>
        <w:ind w:left="363" w:hanging="360"/>
      </w:pPr>
      <w:rPr>
        <w:rFonts w:ascii="Symbol" w:hAnsi="Symbol" w:hint="default"/>
        <w:color w:val="C00000"/>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6">
    <w:nsid w:val="79353AD1"/>
    <w:multiLevelType w:val="hybridMultilevel"/>
    <w:tmpl w:val="F8E8A88A"/>
    <w:lvl w:ilvl="0" w:tplc="B6B02EA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nsid w:val="7B08340B"/>
    <w:multiLevelType w:val="hybridMultilevel"/>
    <w:tmpl w:val="8088831A"/>
    <w:lvl w:ilvl="0" w:tplc="1C8A6162">
      <w:start w:val="1"/>
      <w:numFmt w:val="bullet"/>
      <w:lvlText w:val=""/>
      <w:lvlJc w:val="left"/>
      <w:pPr>
        <w:ind w:left="1080" w:hanging="360"/>
      </w:pPr>
      <w:rPr>
        <w:rFonts w:ascii="Wingdings" w:hAnsi="Wingdings" w:hint="default"/>
        <w:color w:val="D2232A"/>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8">
    <w:nsid w:val="7E8172D4"/>
    <w:multiLevelType w:val="multilevel"/>
    <w:tmpl w:val="121866B2"/>
    <w:lvl w:ilvl="0">
      <w:start w:val="1"/>
      <w:numFmt w:val="decimal"/>
      <w:pStyle w:val="BulletList1"/>
      <w:lvlText w:val=""/>
      <w:lvlJc w:val="left"/>
      <w:pPr>
        <w:tabs>
          <w:tab w:val="num" w:pos="400"/>
        </w:tabs>
        <w:ind w:left="400" w:hanging="400"/>
      </w:pPr>
      <w:rPr>
        <w:rFonts w:ascii="Symbol" w:hAnsi="Symbol" w:cs="Times New Roman" w:hint="default"/>
        <w:color w:val="4F2683"/>
      </w:rPr>
    </w:lvl>
    <w:lvl w:ilvl="1">
      <w:start w:val="1"/>
      <w:numFmt w:val="lowerLetter"/>
      <w:pStyle w:val="BulletList2"/>
      <w:lvlText w:val="–"/>
      <w:lvlJc w:val="left"/>
      <w:pPr>
        <w:tabs>
          <w:tab w:val="num" w:pos="800"/>
        </w:tabs>
        <w:ind w:left="800" w:hanging="400"/>
      </w:pPr>
      <w:rPr>
        <w:rFonts w:ascii="Arial" w:hAnsi="Arial" w:cs="Arial"/>
        <w:color w:val="4F2683"/>
      </w:rPr>
    </w:lvl>
    <w:lvl w:ilvl="2">
      <w:start w:val="1"/>
      <w:numFmt w:val="lowerRoman"/>
      <w:pStyle w:val="BulletList3"/>
      <w:lvlText w:val="–"/>
      <w:lvlJc w:val="left"/>
      <w:pPr>
        <w:tabs>
          <w:tab w:val="num" w:pos="1200"/>
        </w:tabs>
        <w:ind w:left="1200" w:hanging="400"/>
      </w:pPr>
      <w:rPr>
        <w:rFonts w:ascii="Arial" w:hAnsi="Arial" w:cs="Arial"/>
        <w:color w:val="4F2683"/>
      </w:rPr>
    </w:lvl>
    <w:lvl w:ilvl="3">
      <w:start w:val="1"/>
      <w:numFmt w:val="decimal"/>
      <w:pStyle w:val="BulletList4"/>
      <w:lvlText w:val="·"/>
      <w:lvlJc w:val="left"/>
      <w:pPr>
        <w:tabs>
          <w:tab w:val="num" w:pos="1360"/>
        </w:tabs>
        <w:ind w:left="1360" w:hanging="340"/>
      </w:pPr>
      <w:rPr>
        <w:rFonts w:ascii="Symbol" w:hAnsi="Symbol" w:cs="Times New Roman" w:hint="default"/>
      </w:rPr>
    </w:lvl>
    <w:lvl w:ilvl="4">
      <w:start w:val="1"/>
      <w:numFmt w:val="lowerLetter"/>
      <w:pStyle w:val="BulletList5"/>
      <w:lvlText w:val="·"/>
      <w:lvlJc w:val="left"/>
      <w:pPr>
        <w:tabs>
          <w:tab w:val="num" w:pos="1700"/>
        </w:tabs>
        <w:ind w:left="1700" w:hanging="340"/>
      </w:pPr>
      <w:rPr>
        <w:rFonts w:ascii="Symbol" w:hAnsi="Symbol" w:cs="Times New Roman" w:hint="default"/>
      </w:rPr>
    </w:lvl>
    <w:lvl w:ilvl="5">
      <w:start w:val="1"/>
      <w:numFmt w:val="lowerRoman"/>
      <w:pStyle w:val="BulletList6"/>
      <w:lvlText w:val="·"/>
      <w:lvlJc w:val="left"/>
      <w:pPr>
        <w:tabs>
          <w:tab w:val="num" w:pos="2040"/>
        </w:tabs>
        <w:ind w:left="2040" w:hanging="340"/>
      </w:pPr>
      <w:rPr>
        <w:rFonts w:ascii="Symbol" w:hAnsi="Symbol" w:cs="Times New Roman" w:hint="default"/>
      </w:rPr>
    </w:lvl>
    <w:lvl w:ilvl="6">
      <w:start w:val="1"/>
      <w:numFmt w:val="decimal"/>
      <w:pStyle w:val="BulletList7"/>
      <w:lvlText w:val="·"/>
      <w:lvlJc w:val="left"/>
      <w:pPr>
        <w:tabs>
          <w:tab w:val="num" w:pos="2380"/>
        </w:tabs>
        <w:ind w:left="2380" w:hanging="340"/>
      </w:pPr>
      <w:rPr>
        <w:rFonts w:ascii="Symbol" w:hAnsi="Symbol" w:cs="Times New Roman" w:hint="default"/>
      </w:rPr>
    </w:lvl>
    <w:lvl w:ilvl="7">
      <w:start w:val="1"/>
      <w:numFmt w:val="lowerLetter"/>
      <w:pStyle w:val="BulletList8"/>
      <w:lvlText w:val="·"/>
      <w:lvlJc w:val="left"/>
      <w:pPr>
        <w:tabs>
          <w:tab w:val="num" w:pos="2720"/>
        </w:tabs>
        <w:ind w:left="2720" w:hanging="340"/>
      </w:pPr>
      <w:rPr>
        <w:rFonts w:ascii="Symbol" w:hAnsi="Symbol" w:cs="Times New Roman" w:hint="default"/>
      </w:rPr>
    </w:lvl>
    <w:lvl w:ilvl="8">
      <w:start w:val="1"/>
      <w:numFmt w:val="lowerRoman"/>
      <w:pStyle w:val="BulletList9"/>
      <w:lvlText w:val="·"/>
      <w:lvlJc w:val="left"/>
      <w:pPr>
        <w:tabs>
          <w:tab w:val="num" w:pos="3060"/>
        </w:tabs>
        <w:ind w:left="3060" w:hanging="340"/>
      </w:pPr>
      <w:rPr>
        <w:rFonts w:ascii="Symbol" w:hAnsi="Symbol" w:cs="Times New Roman" w:hint="default"/>
      </w:rPr>
    </w:lvl>
  </w:abstractNum>
  <w:abstractNum w:abstractNumId="39">
    <w:nsid w:val="7EFE21B5"/>
    <w:multiLevelType w:val="multilevel"/>
    <w:tmpl w:val="4F76F72C"/>
    <w:lvl w:ilvl="0">
      <w:start w:val="1"/>
      <w:numFmt w:val="decimal"/>
      <w:pStyle w:val="ANNEX"/>
      <w:suff w:val="space"/>
      <w:lvlText w:val="ANNEX %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suff w:val="space"/>
      <w:lvlText w:val="A.%1.%2"/>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17"/>
  </w:num>
  <w:num w:numId="3">
    <w:abstractNumId w:val="21"/>
  </w:num>
  <w:num w:numId="4">
    <w:abstractNumId w:val="10"/>
  </w:num>
  <w:num w:numId="5">
    <w:abstractNumId w:val="19"/>
  </w:num>
  <w:num w:numId="6">
    <w:abstractNumId w:val="5"/>
  </w:num>
  <w:num w:numId="7">
    <w:abstractNumId w:val="26"/>
  </w:num>
  <w:num w:numId="8">
    <w:abstractNumId w:val="23"/>
  </w:num>
  <w:num w:numId="9">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7"/>
  </w:num>
  <w:num w:numId="14">
    <w:abstractNumId w:val="28"/>
  </w:num>
  <w:num w:numId="15">
    <w:abstractNumId w:val="32"/>
  </w:num>
  <w:num w:numId="16">
    <w:abstractNumId w:val="33"/>
  </w:num>
  <w:num w:numId="17">
    <w:abstractNumId w:val="16"/>
  </w:num>
  <w:num w:numId="18">
    <w:abstractNumId w:val="39"/>
  </w:num>
  <w:num w:numId="19">
    <w:abstractNumId w:val="4"/>
  </w:num>
  <w:num w:numId="20">
    <w:abstractNumId w:val="0"/>
  </w:num>
  <w:num w:numId="21">
    <w:abstractNumId w:val="15"/>
  </w:num>
  <w:num w:numId="22">
    <w:abstractNumId w:val="19"/>
    <w:lvlOverride w:ilvl="0">
      <w:startOverride w:val="1"/>
    </w:lvlOverride>
  </w:num>
  <w:num w:numId="23">
    <w:abstractNumId w:val="11"/>
  </w:num>
  <w:num w:numId="24">
    <w:abstractNumId w:val="6"/>
  </w:num>
  <w:num w:numId="25">
    <w:abstractNumId w:val="36"/>
  </w:num>
  <w:num w:numId="26">
    <w:abstractNumId w:val="20"/>
  </w:num>
  <w:num w:numId="27">
    <w:abstractNumId w:val="7"/>
  </w:num>
  <w:num w:numId="28">
    <w:abstractNumId w:val="3"/>
  </w:num>
  <w:num w:numId="29">
    <w:abstractNumId w:val="34"/>
  </w:num>
  <w:num w:numId="30">
    <w:abstractNumId w:val="37"/>
  </w:num>
  <w:num w:numId="31">
    <w:abstractNumId w:val="12"/>
  </w:num>
  <w:num w:numId="32">
    <w:abstractNumId w:val="30"/>
  </w:num>
  <w:num w:numId="33">
    <w:abstractNumId w:val="13"/>
  </w:num>
  <w:num w:numId="34">
    <w:abstractNumId w:val="29"/>
  </w:num>
  <w:num w:numId="35">
    <w:abstractNumId w:val="24"/>
  </w:num>
  <w:num w:numId="36">
    <w:abstractNumId w:val="25"/>
  </w:num>
  <w:num w:numId="37">
    <w:abstractNumId w:val="31"/>
  </w:num>
  <w:num w:numId="38">
    <w:abstractNumId w:val="35"/>
  </w:num>
  <w:num w:numId="39">
    <w:abstractNumId w:val="1"/>
  </w:num>
  <w:num w:numId="40">
    <w:abstractNumId w:val="14"/>
  </w:num>
  <w:num w:numId="41">
    <w:abstractNumId w:val="22"/>
  </w:num>
  <w:num w:numId="42">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hyphenationZone w:val="425"/>
  <w:evenAndOddHeaders/>
  <w:drawingGridHorizontalSpacing w:val="100"/>
  <w:displayHorizontalDrawingGridEvery w:val="2"/>
  <w:characterSpacingControl w:val="doNotCompress"/>
  <w:hdrShapeDefaults>
    <o:shapedefaults v:ext="edit" spidmax="2061">
      <o:colormru v:ext="edit" colors="#7b6c58,#887e6e,#b0a69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2D4"/>
    <w:rsid w:val="00005CCD"/>
    <w:rsid w:val="0001264E"/>
    <w:rsid w:val="0001358C"/>
    <w:rsid w:val="0001414D"/>
    <w:rsid w:val="00015947"/>
    <w:rsid w:val="00026A63"/>
    <w:rsid w:val="00026D7E"/>
    <w:rsid w:val="00027838"/>
    <w:rsid w:val="00030883"/>
    <w:rsid w:val="000308BF"/>
    <w:rsid w:val="0003313A"/>
    <w:rsid w:val="00034223"/>
    <w:rsid w:val="00036D75"/>
    <w:rsid w:val="0004009A"/>
    <w:rsid w:val="00042B60"/>
    <w:rsid w:val="00046512"/>
    <w:rsid w:val="00052F6E"/>
    <w:rsid w:val="000617D6"/>
    <w:rsid w:val="00065290"/>
    <w:rsid w:val="00065C42"/>
    <w:rsid w:val="00067793"/>
    <w:rsid w:val="000716F6"/>
    <w:rsid w:val="0008497E"/>
    <w:rsid w:val="000863D0"/>
    <w:rsid w:val="00087DB3"/>
    <w:rsid w:val="00097B38"/>
    <w:rsid w:val="000A0CB7"/>
    <w:rsid w:val="000A3710"/>
    <w:rsid w:val="000A4122"/>
    <w:rsid w:val="000A6C7D"/>
    <w:rsid w:val="000B6D89"/>
    <w:rsid w:val="000B7474"/>
    <w:rsid w:val="000C028F"/>
    <w:rsid w:val="000D03E0"/>
    <w:rsid w:val="000D55A2"/>
    <w:rsid w:val="000D6787"/>
    <w:rsid w:val="000D7A63"/>
    <w:rsid w:val="000E42F5"/>
    <w:rsid w:val="000F28AD"/>
    <w:rsid w:val="000F5E5D"/>
    <w:rsid w:val="000F6780"/>
    <w:rsid w:val="000F732A"/>
    <w:rsid w:val="00100A75"/>
    <w:rsid w:val="00100C51"/>
    <w:rsid w:val="00101872"/>
    <w:rsid w:val="00103397"/>
    <w:rsid w:val="0011502A"/>
    <w:rsid w:val="001339F7"/>
    <w:rsid w:val="001355E5"/>
    <w:rsid w:val="00137867"/>
    <w:rsid w:val="00141BC4"/>
    <w:rsid w:val="00143ACF"/>
    <w:rsid w:val="001561DE"/>
    <w:rsid w:val="00164E22"/>
    <w:rsid w:val="00166C04"/>
    <w:rsid w:val="001766D2"/>
    <w:rsid w:val="00185CFA"/>
    <w:rsid w:val="0018654D"/>
    <w:rsid w:val="00187660"/>
    <w:rsid w:val="0018798B"/>
    <w:rsid w:val="00194EFE"/>
    <w:rsid w:val="001A06AC"/>
    <w:rsid w:val="001A0ECA"/>
    <w:rsid w:val="001A6067"/>
    <w:rsid w:val="001A64FD"/>
    <w:rsid w:val="001B757B"/>
    <w:rsid w:val="001C3159"/>
    <w:rsid w:val="001C7BBC"/>
    <w:rsid w:val="001D0DA1"/>
    <w:rsid w:val="001D1A55"/>
    <w:rsid w:val="001D278F"/>
    <w:rsid w:val="001D2B36"/>
    <w:rsid w:val="001D4784"/>
    <w:rsid w:val="001E05C6"/>
    <w:rsid w:val="001E631D"/>
    <w:rsid w:val="001E74AC"/>
    <w:rsid w:val="001F0F23"/>
    <w:rsid w:val="001F206C"/>
    <w:rsid w:val="001F7B40"/>
    <w:rsid w:val="0020248A"/>
    <w:rsid w:val="00205552"/>
    <w:rsid w:val="00205A49"/>
    <w:rsid w:val="00205B28"/>
    <w:rsid w:val="00206A0C"/>
    <w:rsid w:val="00210B6C"/>
    <w:rsid w:val="002141A3"/>
    <w:rsid w:val="002175AB"/>
    <w:rsid w:val="002204E0"/>
    <w:rsid w:val="00232805"/>
    <w:rsid w:val="002349EC"/>
    <w:rsid w:val="002352FE"/>
    <w:rsid w:val="002369EA"/>
    <w:rsid w:val="00244123"/>
    <w:rsid w:val="0024751B"/>
    <w:rsid w:val="00247F2A"/>
    <w:rsid w:val="0025251E"/>
    <w:rsid w:val="00255894"/>
    <w:rsid w:val="00256C4B"/>
    <w:rsid w:val="00263432"/>
    <w:rsid w:val="002703EE"/>
    <w:rsid w:val="00272858"/>
    <w:rsid w:val="00274C5E"/>
    <w:rsid w:val="00274F84"/>
    <w:rsid w:val="0028300A"/>
    <w:rsid w:val="00283C01"/>
    <w:rsid w:val="00290368"/>
    <w:rsid w:val="00295E86"/>
    <w:rsid w:val="002A4295"/>
    <w:rsid w:val="002B2B80"/>
    <w:rsid w:val="002B3459"/>
    <w:rsid w:val="002C6EFE"/>
    <w:rsid w:val="002E3DC7"/>
    <w:rsid w:val="002E56DB"/>
    <w:rsid w:val="002F1976"/>
    <w:rsid w:val="002F222D"/>
    <w:rsid w:val="002F6E66"/>
    <w:rsid w:val="002F72F0"/>
    <w:rsid w:val="003050D1"/>
    <w:rsid w:val="003108E0"/>
    <w:rsid w:val="00324157"/>
    <w:rsid w:val="00325335"/>
    <w:rsid w:val="00332705"/>
    <w:rsid w:val="0033600A"/>
    <w:rsid w:val="00340489"/>
    <w:rsid w:val="00342520"/>
    <w:rsid w:val="00342C50"/>
    <w:rsid w:val="0036081F"/>
    <w:rsid w:val="0037312B"/>
    <w:rsid w:val="003752B5"/>
    <w:rsid w:val="003807FA"/>
    <w:rsid w:val="00385981"/>
    <w:rsid w:val="00397D0F"/>
    <w:rsid w:val="003B17F4"/>
    <w:rsid w:val="003B4E87"/>
    <w:rsid w:val="003B7C74"/>
    <w:rsid w:val="003B7DCB"/>
    <w:rsid w:val="003D0D1C"/>
    <w:rsid w:val="003D1208"/>
    <w:rsid w:val="003D6116"/>
    <w:rsid w:val="003E1D29"/>
    <w:rsid w:val="003E271D"/>
    <w:rsid w:val="003E27E2"/>
    <w:rsid w:val="003E40C0"/>
    <w:rsid w:val="003F047E"/>
    <w:rsid w:val="003F26FB"/>
    <w:rsid w:val="003F5409"/>
    <w:rsid w:val="003F5E61"/>
    <w:rsid w:val="003F7F3A"/>
    <w:rsid w:val="00413A48"/>
    <w:rsid w:val="0042532F"/>
    <w:rsid w:val="00426062"/>
    <w:rsid w:val="004261BF"/>
    <w:rsid w:val="00431D6D"/>
    <w:rsid w:val="004346D6"/>
    <w:rsid w:val="004352B6"/>
    <w:rsid w:val="00440FEC"/>
    <w:rsid w:val="00441D61"/>
    <w:rsid w:val="00445253"/>
    <w:rsid w:val="004461FA"/>
    <w:rsid w:val="00446AEF"/>
    <w:rsid w:val="00450834"/>
    <w:rsid w:val="004521A4"/>
    <w:rsid w:val="00453FA9"/>
    <w:rsid w:val="00454F1F"/>
    <w:rsid w:val="0045623E"/>
    <w:rsid w:val="00456887"/>
    <w:rsid w:val="0046114A"/>
    <w:rsid w:val="0046154E"/>
    <w:rsid w:val="00461CAC"/>
    <w:rsid w:val="0046470A"/>
    <w:rsid w:val="00464AB7"/>
    <w:rsid w:val="00471042"/>
    <w:rsid w:val="004713C6"/>
    <w:rsid w:val="00472019"/>
    <w:rsid w:val="00487028"/>
    <w:rsid w:val="00491C0C"/>
    <w:rsid w:val="00495E5C"/>
    <w:rsid w:val="004A6A3D"/>
    <w:rsid w:val="004B49A0"/>
    <w:rsid w:val="004B74DF"/>
    <w:rsid w:val="004B7C4C"/>
    <w:rsid w:val="004C4BC7"/>
    <w:rsid w:val="004D16B1"/>
    <w:rsid w:val="004D52D5"/>
    <w:rsid w:val="004E428F"/>
    <w:rsid w:val="004F401D"/>
    <w:rsid w:val="004F651C"/>
    <w:rsid w:val="004F6693"/>
    <w:rsid w:val="0051112C"/>
    <w:rsid w:val="0051138E"/>
    <w:rsid w:val="00513029"/>
    <w:rsid w:val="005200C9"/>
    <w:rsid w:val="00520700"/>
    <w:rsid w:val="00530F73"/>
    <w:rsid w:val="0053376D"/>
    <w:rsid w:val="0053426A"/>
    <w:rsid w:val="00536549"/>
    <w:rsid w:val="005370F0"/>
    <w:rsid w:val="00540DF1"/>
    <w:rsid w:val="00541E44"/>
    <w:rsid w:val="00546413"/>
    <w:rsid w:val="00547B30"/>
    <w:rsid w:val="00550D79"/>
    <w:rsid w:val="005512B7"/>
    <w:rsid w:val="005515D1"/>
    <w:rsid w:val="005535D1"/>
    <w:rsid w:val="00557B5A"/>
    <w:rsid w:val="00573404"/>
    <w:rsid w:val="00575AA6"/>
    <w:rsid w:val="00576F20"/>
    <w:rsid w:val="00580C79"/>
    <w:rsid w:val="005839FD"/>
    <w:rsid w:val="00584051"/>
    <w:rsid w:val="00585D5A"/>
    <w:rsid w:val="005875D5"/>
    <w:rsid w:val="005926B1"/>
    <w:rsid w:val="00594186"/>
    <w:rsid w:val="0059478A"/>
    <w:rsid w:val="00596D5D"/>
    <w:rsid w:val="00596FA6"/>
    <w:rsid w:val="00597087"/>
    <w:rsid w:val="005A68FE"/>
    <w:rsid w:val="005A734E"/>
    <w:rsid w:val="005B1DE8"/>
    <w:rsid w:val="005B4DA4"/>
    <w:rsid w:val="005B74A0"/>
    <w:rsid w:val="005C10EB"/>
    <w:rsid w:val="005D167B"/>
    <w:rsid w:val="005D1E13"/>
    <w:rsid w:val="005D2229"/>
    <w:rsid w:val="005D66CA"/>
    <w:rsid w:val="005D79A6"/>
    <w:rsid w:val="005F07FA"/>
    <w:rsid w:val="005F2E59"/>
    <w:rsid w:val="005F5CD3"/>
    <w:rsid w:val="00600BC9"/>
    <w:rsid w:val="006056F3"/>
    <w:rsid w:val="00605C2B"/>
    <w:rsid w:val="00610FBF"/>
    <w:rsid w:val="0061396A"/>
    <w:rsid w:val="006166AC"/>
    <w:rsid w:val="00616B79"/>
    <w:rsid w:val="006231F7"/>
    <w:rsid w:val="00626DC6"/>
    <w:rsid w:val="00631F3F"/>
    <w:rsid w:val="00637E84"/>
    <w:rsid w:val="00641FD2"/>
    <w:rsid w:val="00645F52"/>
    <w:rsid w:val="00653874"/>
    <w:rsid w:val="006610DD"/>
    <w:rsid w:val="00661D4D"/>
    <w:rsid w:val="00662823"/>
    <w:rsid w:val="0066553C"/>
    <w:rsid w:val="006731B4"/>
    <w:rsid w:val="00674280"/>
    <w:rsid w:val="006957A0"/>
    <w:rsid w:val="00695A17"/>
    <w:rsid w:val="0069720B"/>
    <w:rsid w:val="006A1783"/>
    <w:rsid w:val="006A51F7"/>
    <w:rsid w:val="006A5E3C"/>
    <w:rsid w:val="006A754D"/>
    <w:rsid w:val="006B0A2C"/>
    <w:rsid w:val="006B3AA8"/>
    <w:rsid w:val="006B47A4"/>
    <w:rsid w:val="006B4E9D"/>
    <w:rsid w:val="006C2D57"/>
    <w:rsid w:val="006C4829"/>
    <w:rsid w:val="006C5372"/>
    <w:rsid w:val="006C6D74"/>
    <w:rsid w:val="006D01BF"/>
    <w:rsid w:val="006D1BB1"/>
    <w:rsid w:val="006D2490"/>
    <w:rsid w:val="006D3BC7"/>
    <w:rsid w:val="006D6A9D"/>
    <w:rsid w:val="006E416B"/>
    <w:rsid w:val="006E519F"/>
    <w:rsid w:val="006E6BAF"/>
    <w:rsid w:val="007122DC"/>
    <w:rsid w:val="00717421"/>
    <w:rsid w:val="007202FC"/>
    <w:rsid w:val="00720CFD"/>
    <w:rsid w:val="00722D05"/>
    <w:rsid w:val="007330AF"/>
    <w:rsid w:val="00734A4F"/>
    <w:rsid w:val="007415F2"/>
    <w:rsid w:val="00741CB4"/>
    <w:rsid w:val="00742E76"/>
    <w:rsid w:val="00763BA3"/>
    <w:rsid w:val="00767BB2"/>
    <w:rsid w:val="00770411"/>
    <w:rsid w:val="00772D37"/>
    <w:rsid w:val="007760A5"/>
    <w:rsid w:val="00782AB3"/>
    <w:rsid w:val="00797D4C"/>
    <w:rsid w:val="007A3B14"/>
    <w:rsid w:val="007A4616"/>
    <w:rsid w:val="007B03D9"/>
    <w:rsid w:val="007B1A3C"/>
    <w:rsid w:val="007B1A86"/>
    <w:rsid w:val="007B1ED0"/>
    <w:rsid w:val="007B2E5E"/>
    <w:rsid w:val="007B412B"/>
    <w:rsid w:val="007B6309"/>
    <w:rsid w:val="007B7A5C"/>
    <w:rsid w:val="007C2889"/>
    <w:rsid w:val="007C3130"/>
    <w:rsid w:val="007C5C70"/>
    <w:rsid w:val="007D1874"/>
    <w:rsid w:val="007D3855"/>
    <w:rsid w:val="007D6842"/>
    <w:rsid w:val="007E1F63"/>
    <w:rsid w:val="007E42E6"/>
    <w:rsid w:val="007F09BF"/>
    <w:rsid w:val="007F3087"/>
    <w:rsid w:val="008017B4"/>
    <w:rsid w:val="008037B4"/>
    <w:rsid w:val="0080413A"/>
    <w:rsid w:val="00806893"/>
    <w:rsid w:val="00810692"/>
    <w:rsid w:val="008129C7"/>
    <w:rsid w:val="00813E7C"/>
    <w:rsid w:val="00815638"/>
    <w:rsid w:val="0081646C"/>
    <w:rsid w:val="0082167C"/>
    <w:rsid w:val="008221E8"/>
    <w:rsid w:val="008245D9"/>
    <w:rsid w:val="008250D5"/>
    <w:rsid w:val="00825B26"/>
    <w:rsid w:val="00826D9D"/>
    <w:rsid w:val="00830A91"/>
    <w:rsid w:val="00834F89"/>
    <w:rsid w:val="00845409"/>
    <w:rsid w:val="008455E3"/>
    <w:rsid w:val="00856422"/>
    <w:rsid w:val="00866B53"/>
    <w:rsid w:val="008671C3"/>
    <w:rsid w:val="00876FED"/>
    <w:rsid w:val="00881994"/>
    <w:rsid w:val="008872A8"/>
    <w:rsid w:val="008A54FC"/>
    <w:rsid w:val="008B1285"/>
    <w:rsid w:val="008B16B8"/>
    <w:rsid w:val="008B32AC"/>
    <w:rsid w:val="008B3FBD"/>
    <w:rsid w:val="008B56EB"/>
    <w:rsid w:val="008B70CD"/>
    <w:rsid w:val="008C2791"/>
    <w:rsid w:val="008C27C8"/>
    <w:rsid w:val="008D2EA0"/>
    <w:rsid w:val="008D44AA"/>
    <w:rsid w:val="008F1482"/>
    <w:rsid w:val="008F5C31"/>
    <w:rsid w:val="00901688"/>
    <w:rsid w:val="00902DE6"/>
    <w:rsid w:val="0090429F"/>
    <w:rsid w:val="00907D98"/>
    <w:rsid w:val="00914C65"/>
    <w:rsid w:val="009151EF"/>
    <w:rsid w:val="00921570"/>
    <w:rsid w:val="00922F46"/>
    <w:rsid w:val="00924136"/>
    <w:rsid w:val="00924142"/>
    <w:rsid w:val="00931B5C"/>
    <w:rsid w:val="009402EA"/>
    <w:rsid w:val="009428C5"/>
    <w:rsid w:val="009469F5"/>
    <w:rsid w:val="0096056A"/>
    <w:rsid w:val="0096096C"/>
    <w:rsid w:val="00965D5A"/>
    <w:rsid w:val="00967491"/>
    <w:rsid w:val="0097042E"/>
    <w:rsid w:val="009728AD"/>
    <w:rsid w:val="0097553F"/>
    <w:rsid w:val="00986204"/>
    <w:rsid w:val="009871EA"/>
    <w:rsid w:val="009925EB"/>
    <w:rsid w:val="00993867"/>
    <w:rsid w:val="00995EA0"/>
    <w:rsid w:val="009972E3"/>
    <w:rsid w:val="009A57B5"/>
    <w:rsid w:val="009C2687"/>
    <w:rsid w:val="009C5FD6"/>
    <w:rsid w:val="009C7C7C"/>
    <w:rsid w:val="009D0842"/>
    <w:rsid w:val="009D1526"/>
    <w:rsid w:val="009D3FB3"/>
    <w:rsid w:val="009D5837"/>
    <w:rsid w:val="009D5F11"/>
    <w:rsid w:val="009D7424"/>
    <w:rsid w:val="009E1652"/>
    <w:rsid w:val="009E16D0"/>
    <w:rsid w:val="009E2EF3"/>
    <w:rsid w:val="009E47EB"/>
    <w:rsid w:val="009E50C1"/>
    <w:rsid w:val="009F3BBE"/>
    <w:rsid w:val="009F4322"/>
    <w:rsid w:val="009F5597"/>
    <w:rsid w:val="009F6C71"/>
    <w:rsid w:val="009F7C6F"/>
    <w:rsid w:val="009F7CAC"/>
    <w:rsid w:val="00A00CA8"/>
    <w:rsid w:val="00A076B5"/>
    <w:rsid w:val="00A20666"/>
    <w:rsid w:val="00A23A71"/>
    <w:rsid w:val="00A25BBE"/>
    <w:rsid w:val="00A2647D"/>
    <w:rsid w:val="00A31FE5"/>
    <w:rsid w:val="00A34CAE"/>
    <w:rsid w:val="00A35627"/>
    <w:rsid w:val="00A379D8"/>
    <w:rsid w:val="00A551AF"/>
    <w:rsid w:val="00A64BC1"/>
    <w:rsid w:val="00A720C3"/>
    <w:rsid w:val="00A73765"/>
    <w:rsid w:val="00A755E1"/>
    <w:rsid w:val="00A81711"/>
    <w:rsid w:val="00A90FDA"/>
    <w:rsid w:val="00A910F6"/>
    <w:rsid w:val="00A924ED"/>
    <w:rsid w:val="00A95AC5"/>
    <w:rsid w:val="00A95ACB"/>
    <w:rsid w:val="00A9664A"/>
    <w:rsid w:val="00AA086A"/>
    <w:rsid w:val="00AA0B55"/>
    <w:rsid w:val="00AA108C"/>
    <w:rsid w:val="00AA1738"/>
    <w:rsid w:val="00AA2530"/>
    <w:rsid w:val="00AA3FFA"/>
    <w:rsid w:val="00AA4DA7"/>
    <w:rsid w:val="00AA7CEA"/>
    <w:rsid w:val="00AB30DB"/>
    <w:rsid w:val="00AB4A48"/>
    <w:rsid w:val="00AC14AD"/>
    <w:rsid w:val="00AC1BED"/>
    <w:rsid w:val="00AC460F"/>
    <w:rsid w:val="00AD5D6E"/>
    <w:rsid w:val="00AE43E5"/>
    <w:rsid w:val="00AE7183"/>
    <w:rsid w:val="00AF0215"/>
    <w:rsid w:val="00AF211C"/>
    <w:rsid w:val="00B01817"/>
    <w:rsid w:val="00B02440"/>
    <w:rsid w:val="00B055B7"/>
    <w:rsid w:val="00B069CD"/>
    <w:rsid w:val="00B074C3"/>
    <w:rsid w:val="00B128DA"/>
    <w:rsid w:val="00B1610C"/>
    <w:rsid w:val="00B207A9"/>
    <w:rsid w:val="00B27A85"/>
    <w:rsid w:val="00B30D3B"/>
    <w:rsid w:val="00B31F24"/>
    <w:rsid w:val="00B32CDF"/>
    <w:rsid w:val="00B33727"/>
    <w:rsid w:val="00B366AA"/>
    <w:rsid w:val="00B432D4"/>
    <w:rsid w:val="00B45136"/>
    <w:rsid w:val="00B45EDC"/>
    <w:rsid w:val="00B47C2D"/>
    <w:rsid w:val="00B5401E"/>
    <w:rsid w:val="00B55B49"/>
    <w:rsid w:val="00B60050"/>
    <w:rsid w:val="00B62D75"/>
    <w:rsid w:val="00B62EBB"/>
    <w:rsid w:val="00B64140"/>
    <w:rsid w:val="00B66253"/>
    <w:rsid w:val="00B66CCF"/>
    <w:rsid w:val="00B70495"/>
    <w:rsid w:val="00B7726B"/>
    <w:rsid w:val="00B813CC"/>
    <w:rsid w:val="00B87C20"/>
    <w:rsid w:val="00BA3ACD"/>
    <w:rsid w:val="00BC050E"/>
    <w:rsid w:val="00BD3C18"/>
    <w:rsid w:val="00BE0F2E"/>
    <w:rsid w:val="00BE1668"/>
    <w:rsid w:val="00BE297F"/>
    <w:rsid w:val="00BE5472"/>
    <w:rsid w:val="00BE75E2"/>
    <w:rsid w:val="00BF10C4"/>
    <w:rsid w:val="00BF2991"/>
    <w:rsid w:val="00BF3226"/>
    <w:rsid w:val="00BF697E"/>
    <w:rsid w:val="00C0087E"/>
    <w:rsid w:val="00C02C73"/>
    <w:rsid w:val="00C06365"/>
    <w:rsid w:val="00C15BE9"/>
    <w:rsid w:val="00C2219E"/>
    <w:rsid w:val="00C22611"/>
    <w:rsid w:val="00C24E24"/>
    <w:rsid w:val="00C2603A"/>
    <w:rsid w:val="00C27BBA"/>
    <w:rsid w:val="00C27CCD"/>
    <w:rsid w:val="00C3316C"/>
    <w:rsid w:val="00C35565"/>
    <w:rsid w:val="00C37639"/>
    <w:rsid w:val="00C415DE"/>
    <w:rsid w:val="00C526DA"/>
    <w:rsid w:val="00C5370E"/>
    <w:rsid w:val="00C61876"/>
    <w:rsid w:val="00C6678E"/>
    <w:rsid w:val="00C73C6D"/>
    <w:rsid w:val="00C76E5B"/>
    <w:rsid w:val="00C8297B"/>
    <w:rsid w:val="00C8571E"/>
    <w:rsid w:val="00C95208"/>
    <w:rsid w:val="00CA16D5"/>
    <w:rsid w:val="00CA4731"/>
    <w:rsid w:val="00CA7CE0"/>
    <w:rsid w:val="00CB5C2F"/>
    <w:rsid w:val="00CC1893"/>
    <w:rsid w:val="00CC2373"/>
    <w:rsid w:val="00CC4031"/>
    <w:rsid w:val="00CC4BB4"/>
    <w:rsid w:val="00CD0350"/>
    <w:rsid w:val="00CD0E09"/>
    <w:rsid w:val="00CD14C0"/>
    <w:rsid w:val="00CD2DAA"/>
    <w:rsid w:val="00CD37D6"/>
    <w:rsid w:val="00CD51AD"/>
    <w:rsid w:val="00CD6729"/>
    <w:rsid w:val="00CE3B8E"/>
    <w:rsid w:val="00CF0691"/>
    <w:rsid w:val="00CF3C85"/>
    <w:rsid w:val="00CF580E"/>
    <w:rsid w:val="00CF626A"/>
    <w:rsid w:val="00D006B4"/>
    <w:rsid w:val="00D01EC3"/>
    <w:rsid w:val="00D03A14"/>
    <w:rsid w:val="00D12B5F"/>
    <w:rsid w:val="00D12BFE"/>
    <w:rsid w:val="00D12EE0"/>
    <w:rsid w:val="00D2467F"/>
    <w:rsid w:val="00D30328"/>
    <w:rsid w:val="00D375A7"/>
    <w:rsid w:val="00D376F7"/>
    <w:rsid w:val="00D40325"/>
    <w:rsid w:val="00D40519"/>
    <w:rsid w:val="00D4131F"/>
    <w:rsid w:val="00D52027"/>
    <w:rsid w:val="00D55745"/>
    <w:rsid w:val="00D5750C"/>
    <w:rsid w:val="00D5791F"/>
    <w:rsid w:val="00D64167"/>
    <w:rsid w:val="00D6525B"/>
    <w:rsid w:val="00D6644C"/>
    <w:rsid w:val="00D670DD"/>
    <w:rsid w:val="00D70188"/>
    <w:rsid w:val="00D74D58"/>
    <w:rsid w:val="00D75E93"/>
    <w:rsid w:val="00D85F2F"/>
    <w:rsid w:val="00D90EDA"/>
    <w:rsid w:val="00D93399"/>
    <w:rsid w:val="00DA3F16"/>
    <w:rsid w:val="00DB6C72"/>
    <w:rsid w:val="00DC03F9"/>
    <w:rsid w:val="00DC14BA"/>
    <w:rsid w:val="00DC20D9"/>
    <w:rsid w:val="00DC4FFC"/>
    <w:rsid w:val="00DD273A"/>
    <w:rsid w:val="00DD7359"/>
    <w:rsid w:val="00DE08E8"/>
    <w:rsid w:val="00DF0968"/>
    <w:rsid w:val="00DF0B01"/>
    <w:rsid w:val="00DF2B34"/>
    <w:rsid w:val="00DF2C67"/>
    <w:rsid w:val="00E02B39"/>
    <w:rsid w:val="00E11B33"/>
    <w:rsid w:val="00E34237"/>
    <w:rsid w:val="00E40EC5"/>
    <w:rsid w:val="00E41E35"/>
    <w:rsid w:val="00E46CE1"/>
    <w:rsid w:val="00E52E58"/>
    <w:rsid w:val="00E52F73"/>
    <w:rsid w:val="00E54D4A"/>
    <w:rsid w:val="00E61BAB"/>
    <w:rsid w:val="00E709FD"/>
    <w:rsid w:val="00E71AE7"/>
    <w:rsid w:val="00E72505"/>
    <w:rsid w:val="00E80294"/>
    <w:rsid w:val="00E81D76"/>
    <w:rsid w:val="00E86C0C"/>
    <w:rsid w:val="00E929E6"/>
    <w:rsid w:val="00E93828"/>
    <w:rsid w:val="00E94566"/>
    <w:rsid w:val="00EA126F"/>
    <w:rsid w:val="00EA2920"/>
    <w:rsid w:val="00EA3C25"/>
    <w:rsid w:val="00EA4FFC"/>
    <w:rsid w:val="00EA5C14"/>
    <w:rsid w:val="00EA6088"/>
    <w:rsid w:val="00EA689C"/>
    <w:rsid w:val="00EB63DD"/>
    <w:rsid w:val="00EC02B2"/>
    <w:rsid w:val="00EC1497"/>
    <w:rsid w:val="00ED237D"/>
    <w:rsid w:val="00ED586A"/>
    <w:rsid w:val="00ED68CC"/>
    <w:rsid w:val="00EE215A"/>
    <w:rsid w:val="00EE2A1C"/>
    <w:rsid w:val="00EE4DE1"/>
    <w:rsid w:val="00EE6B38"/>
    <w:rsid w:val="00EF1D97"/>
    <w:rsid w:val="00EF1E17"/>
    <w:rsid w:val="00EF3D4C"/>
    <w:rsid w:val="00EF47C2"/>
    <w:rsid w:val="00EF7C65"/>
    <w:rsid w:val="00F105D3"/>
    <w:rsid w:val="00F11CC8"/>
    <w:rsid w:val="00F13EE6"/>
    <w:rsid w:val="00F24472"/>
    <w:rsid w:val="00F266D8"/>
    <w:rsid w:val="00F4796C"/>
    <w:rsid w:val="00F536C3"/>
    <w:rsid w:val="00F657F3"/>
    <w:rsid w:val="00F6586A"/>
    <w:rsid w:val="00F66726"/>
    <w:rsid w:val="00F710F4"/>
    <w:rsid w:val="00F74FB2"/>
    <w:rsid w:val="00F77DA4"/>
    <w:rsid w:val="00F80BAB"/>
    <w:rsid w:val="00F96F24"/>
    <w:rsid w:val="00FA208E"/>
    <w:rsid w:val="00FA5098"/>
    <w:rsid w:val="00FA7535"/>
    <w:rsid w:val="00FB3ADD"/>
    <w:rsid w:val="00FC2A25"/>
    <w:rsid w:val="00FC2E95"/>
    <w:rsid w:val="00FC6252"/>
    <w:rsid w:val="00FD1278"/>
    <w:rsid w:val="00FD3375"/>
    <w:rsid w:val="00FE409E"/>
    <w:rsid w:val="00FE43E4"/>
    <w:rsid w:val="00FE46D4"/>
    <w:rsid w:val="00FF5DE3"/>
    <w:rsid w:val="00FF61A6"/>
    <w:rsid w:val="00FF71CF"/>
  </w:rsids>
  <m:mathPr>
    <m:mathFont m:val="Cambria Math"/>
    <m:brkBin m:val="before"/>
    <m:brkBinSub m:val="--"/>
    <m:smallFrac m:val="0"/>
    <m:dispDef m:val="0"/>
    <m:lMargin m:val="0"/>
    <m:rMargin m:val="0"/>
    <m:defJc m:val="centerGroup"/>
    <m:wrapRight/>
    <m:intLim m:val="subSup"/>
    <m:naryLim m:val="subSup"/>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colormru v:ext="edit" colors="#7b6c58,#887e6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Number"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Titre1">
    <w:name w:val="heading 1"/>
    <w:aliases w:val="ECC Heading 1"/>
    <w:basedOn w:val="Normal"/>
    <w:next w:val="ECCParagraph"/>
    <w:link w:val="Titre1Car"/>
    <w:autoRedefine/>
    <w:qFormat/>
    <w:rsid w:val="006731B4"/>
    <w:pPr>
      <w:keepNext/>
      <w:numPr>
        <w:numId w:val="2"/>
      </w:numPr>
      <w:spacing w:before="600" w:after="240"/>
      <w:outlineLvl w:val="0"/>
    </w:pPr>
    <w:rPr>
      <w:rFonts w:cs="Arial"/>
      <w:b/>
      <w:caps/>
      <w:color w:val="D2232A"/>
      <w:kern w:val="32"/>
      <w:szCs w:val="32"/>
      <w:lang w:val="en-GB"/>
    </w:rPr>
  </w:style>
  <w:style w:type="paragraph" w:styleId="Titre2">
    <w:name w:val="heading 2"/>
    <w:aliases w:val="ECC Heading 2"/>
    <w:basedOn w:val="Normal"/>
    <w:next w:val="ECCParagraph"/>
    <w:link w:val="Titre2Car"/>
    <w:autoRedefine/>
    <w:qFormat/>
    <w:rsid w:val="000F6780"/>
    <w:pPr>
      <w:keepNext/>
      <w:numPr>
        <w:ilvl w:val="1"/>
        <w:numId w:val="2"/>
      </w:numPr>
      <w:spacing w:before="480" w:after="240"/>
      <w:outlineLvl w:val="1"/>
    </w:pPr>
    <w:rPr>
      <w:rFonts w:cs="Arial"/>
      <w:b/>
      <w:bCs/>
      <w:iCs/>
      <w:caps/>
      <w:szCs w:val="28"/>
    </w:rPr>
  </w:style>
  <w:style w:type="paragraph" w:styleId="Titre3">
    <w:name w:val="heading 3"/>
    <w:aliases w:val="ECC Heading 3"/>
    <w:basedOn w:val="Normal"/>
    <w:next w:val="ECCParagraph"/>
    <w:link w:val="Titre3Car"/>
    <w:autoRedefine/>
    <w:qFormat/>
    <w:rsid w:val="00C6678E"/>
    <w:pPr>
      <w:keepNext/>
      <w:spacing w:before="360" w:after="120"/>
      <w:jc w:val="both"/>
      <w:outlineLvl w:val="2"/>
    </w:pPr>
    <w:rPr>
      <w:rFonts w:cs="Arial"/>
      <w:szCs w:val="20"/>
    </w:rPr>
  </w:style>
  <w:style w:type="paragraph" w:styleId="Titre4">
    <w:name w:val="heading 4"/>
    <w:aliases w:val="ECC Heading 4"/>
    <w:basedOn w:val="Normal"/>
    <w:next w:val="ECCParagraph"/>
    <w:autoRedefine/>
    <w:qFormat/>
    <w:rsid w:val="000F6780"/>
    <w:pPr>
      <w:numPr>
        <w:ilvl w:val="3"/>
        <w:numId w:val="2"/>
      </w:numPr>
      <w:spacing w:before="360" w:after="120"/>
      <w:outlineLvl w:val="3"/>
    </w:pPr>
    <w:rPr>
      <w:rFonts w:cs="Arial"/>
      <w:bCs/>
      <w:i/>
      <w:color w:val="D2232A"/>
      <w:szCs w:val="26"/>
    </w:rPr>
  </w:style>
  <w:style w:type="paragraph" w:styleId="Titre5">
    <w:name w:val="heading 5"/>
    <w:basedOn w:val="Normal"/>
    <w:next w:val="Normal"/>
    <w:link w:val="Titre5Car"/>
    <w:qFormat/>
    <w:rsid w:val="009E47EB"/>
    <w:pPr>
      <w:numPr>
        <w:ilvl w:val="4"/>
        <w:numId w:val="2"/>
      </w:numPr>
      <w:spacing w:before="240" w:after="60"/>
      <w:outlineLvl w:val="4"/>
    </w:pPr>
    <w:rPr>
      <w:b/>
      <w:bCs/>
      <w:i/>
      <w:iCs/>
      <w:sz w:val="26"/>
      <w:szCs w:val="26"/>
    </w:rPr>
  </w:style>
  <w:style w:type="paragraph" w:styleId="Titre6">
    <w:name w:val="heading 6"/>
    <w:basedOn w:val="Normal"/>
    <w:next w:val="Normal"/>
    <w:link w:val="Titre6Car"/>
    <w:qFormat/>
    <w:rsid w:val="009E47EB"/>
    <w:pPr>
      <w:numPr>
        <w:ilvl w:val="5"/>
        <w:numId w:val="2"/>
      </w:numPr>
      <w:spacing w:before="240" w:after="60"/>
      <w:outlineLvl w:val="5"/>
    </w:pPr>
    <w:rPr>
      <w:b/>
      <w:bCs/>
      <w:sz w:val="22"/>
      <w:szCs w:val="22"/>
    </w:rPr>
  </w:style>
  <w:style w:type="paragraph" w:styleId="Titre7">
    <w:name w:val="heading 7"/>
    <w:basedOn w:val="Normal"/>
    <w:next w:val="Normal"/>
    <w:link w:val="Titre7Car"/>
    <w:qFormat/>
    <w:rsid w:val="009E47EB"/>
    <w:pPr>
      <w:numPr>
        <w:ilvl w:val="6"/>
        <w:numId w:val="2"/>
      </w:numPr>
      <w:spacing w:before="240" w:after="60"/>
      <w:outlineLvl w:val="6"/>
    </w:pPr>
    <w:rPr>
      <w:sz w:val="24"/>
    </w:rPr>
  </w:style>
  <w:style w:type="paragraph" w:styleId="Titre8">
    <w:name w:val="heading 8"/>
    <w:basedOn w:val="Normal"/>
    <w:next w:val="Normal"/>
    <w:link w:val="Titre8Car"/>
    <w:qFormat/>
    <w:rsid w:val="009E47EB"/>
    <w:pPr>
      <w:numPr>
        <w:ilvl w:val="7"/>
        <w:numId w:val="2"/>
      </w:numPr>
      <w:spacing w:before="240" w:after="60"/>
      <w:outlineLvl w:val="7"/>
    </w:pPr>
    <w:rPr>
      <w:i/>
      <w:iCs/>
      <w:sz w:val="24"/>
    </w:rPr>
  </w:style>
  <w:style w:type="paragraph" w:styleId="Titre9">
    <w:name w:val="heading 9"/>
    <w:basedOn w:val="Normal"/>
    <w:next w:val="Normal"/>
    <w:link w:val="Titre9Car"/>
    <w:qFormat/>
    <w:rsid w:val="009E47EB"/>
    <w:pPr>
      <w:numPr>
        <w:ilvl w:val="8"/>
        <w:numId w:val="2"/>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CParagraph">
    <w:name w:val="ECC Paragraph"/>
    <w:basedOn w:val="Normal"/>
    <w:uiPriority w:val="99"/>
    <w:rsid w:val="004E66F0"/>
    <w:pPr>
      <w:spacing w:after="240"/>
      <w:jc w:val="both"/>
    </w:pPr>
    <w:rPr>
      <w:lang w:val="en-GB"/>
    </w:rPr>
  </w:style>
  <w:style w:type="paragraph" w:customStyle="1" w:styleId="ECCParBulleted">
    <w:name w:val="ECC Par Bulleted"/>
    <w:basedOn w:val="ECCParagraph"/>
    <w:uiPriority w:val="99"/>
    <w:rsid w:val="00CB0AD7"/>
    <w:pPr>
      <w:numPr>
        <w:numId w:val="1"/>
      </w:numPr>
      <w:spacing w:after="0"/>
    </w:pPr>
  </w:style>
  <w:style w:type="paragraph" w:styleId="En-tte">
    <w:name w:val="header"/>
    <w:aliases w:val="encabezado,he,header odd,header odd1,header odd2"/>
    <w:basedOn w:val="Normal"/>
    <w:link w:val="En-tteCar"/>
    <w:rsid w:val="00C95C7C"/>
    <w:pPr>
      <w:tabs>
        <w:tab w:val="center" w:pos="4320"/>
        <w:tab w:val="right" w:pos="8640"/>
      </w:tabs>
    </w:pPr>
    <w:rPr>
      <w:b/>
      <w:sz w:val="16"/>
    </w:rPr>
  </w:style>
  <w:style w:type="paragraph" w:styleId="Pieddepage">
    <w:name w:val="footer"/>
    <w:basedOn w:val="Normal"/>
    <w:link w:val="PieddepageCar"/>
    <w:rsid w:val="0077244E"/>
    <w:pPr>
      <w:tabs>
        <w:tab w:val="center" w:pos="4320"/>
        <w:tab w:val="right" w:pos="8640"/>
      </w:tabs>
    </w:pPr>
  </w:style>
  <w:style w:type="paragraph" w:customStyle="1" w:styleId="ECCAnnexheading1">
    <w:name w:val="ECC Annex heading1"/>
    <w:basedOn w:val="Titre1"/>
    <w:next w:val="ECCParagraph"/>
    <w:uiPriority w:val="99"/>
    <w:rsid w:val="00550D79"/>
    <w:pPr>
      <w:numPr>
        <w:numId w:val="4"/>
      </w:numPr>
    </w:pPr>
  </w:style>
  <w:style w:type="paragraph" w:styleId="TM1">
    <w:name w:val="toc 1"/>
    <w:basedOn w:val="Normal"/>
    <w:next w:val="Normal"/>
    <w:autoRedefine/>
    <w:uiPriority w:val="39"/>
    <w:rsid w:val="006B4E9D"/>
    <w:pPr>
      <w:tabs>
        <w:tab w:val="left" w:pos="360"/>
        <w:tab w:val="right" w:leader="dot" w:pos="9629"/>
      </w:tabs>
      <w:spacing w:before="240"/>
      <w:ind w:left="284" w:hanging="284"/>
    </w:pPr>
    <w:rPr>
      <w:b/>
      <w:caps/>
    </w:rPr>
  </w:style>
  <w:style w:type="character" w:styleId="Lienhypertexte">
    <w:name w:val="Hyperlink"/>
    <w:basedOn w:val="Policepardfaut"/>
    <w:uiPriority w:val="99"/>
    <w:rsid w:val="00A82384"/>
    <w:rPr>
      <w:color w:val="0000FF"/>
      <w:u w:val="single"/>
    </w:rPr>
  </w:style>
  <w:style w:type="paragraph" w:styleId="TM2">
    <w:name w:val="toc 2"/>
    <w:basedOn w:val="Normal"/>
    <w:next w:val="Normal"/>
    <w:autoRedefine/>
    <w:uiPriority w:val="39"/>
    <w:rsid w:val="009D0842"/>
    <w:pPr>
      <w:tabs>
        <w:tab w:val="left" w:pos="900"/>
        <w:tab w:val="right" w:leader="dot" w:pos="9629"/>
      </w:tabs>
      <w:ind w:left="851" w:hanging="491"/>
    </w:pPr>
  </w:style>
  <w:style w:type="paragraph" w:styleId="TM3">
    <w:name w:val="toc 3"/>
    <w:basedOn w:val="Normal"/>
    <w:next w:val="Normal"/>
    <w:autoRedefine/>
    <w:uiPriority w:val="39"/>
    <w:rsid w:val="00CF7259"/>
    <w:pPr>
      <w:tabs>
        <w:tab w:val="left" w:pos="1440"/>
        <w:tab w:val="right" w:leader="dot" w:pos="9629"/>
      </w:tabs>
      <w:ind w:left="900"/>
    </w:pPr>
  </w:style>
  <w:style w:type="paragraph" w:styleId="TM4">
    <w:name w:val="toc 4"/>
    <w:basedOn w:val="Normal"/>
    <w:next w:val="Normal"/>
    <w:autoRedefine/>
    <w:rsid w:val="007D1E37"/>
    <w:pPr>
      <w:tabs>
        <w:tab w:val="left" w:pos="2340"/>
        <w:tab w:val="right" w:leader="dot" w:pos="9629"/>
      </w:tabs>
      <w:ind w:left="1440"/>
    </w:pPr>
    <w:rPr>
      <w:i/>
    </w:rPr>
  </w:style>
  <w:style w:type="table" w:styleId="Grilledutableau">
    <w:name w:val="Table Grid"/>
    <w:basedOn w:val="TableauNormal"/>
    <w:uiPriority w:val="59"/>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autoRedefine/>
    <w:uiPriority w:val="99"/>
    <w:rsid w:val="00AC460F"/>
    <w:pPr>
      <w:spacing w:before="240" w:after="480"/>
      <w:jc w:val="center"/>
    </w:pPr>
    <w:rPr>
      <w:b/>
      <w:color w:val="D2232A"/>
    </w:rPr>
  </w:style>
  <w:style w:type="paragraph" w:customStyle="1" w:styleId="ECCTabletitle">
    <w:name w:val="ECC Table title"/>
    <w:basedOn w:val="ECCFiguretitle"/>
    <w:next w:val="ECCParagraph"/>
    <w:autoRedefine/>
    <w:rsid w:val="001D1A55"/>
    <w:pPr>
      <w:spacing w:before="360" w:after="240"/>
      <w:jc w:val="right"/>
    </w:pPr>
  </w:style>
  <w:style w:type="paragraph" w:customStyle="1" w:styleId="ECCFootnote">
    <w:name w:val="ECC Footnote"/>
    <w:basedOn w:val="Normal"/>
    <w:autoRedefine/>
    <w:uiPriority w:val="99"/>
    <w:rsid w:val="00B66CCF"/>
    <w:rPr>
      <w:sz w:val="16"/>
    </w:rPr>
  </w:style>
  <w:style w:type="paragraph" w:styleId="Notedebasdepage">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NotedebasdepageCar"/>
    <w:rsid w:val="008935B9"/>
    <w:rPr>
      <w:szCs w:val="20"/>
    </w:rPr>
  </w:style>
  <w:style w:type="character" w:styleId="Appelnotedebasdep">
    <w:name w:val="footnote reference"/>
    <w:aliases w:val="Appel note de bas de p,Footnote Reference/,Footnote,Footnote symbol"/>
    <w:basedOn w:val="Policepardfau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922F46"/>
    <w:pPr>
      <w:spacing w:after="0"/>
      <w:ind w:left="284" w:hanging="284"/>
    </w:pPr>
    <w:rPr>
      <w:szCs w:val="20"/>
    </w:rPr>
  </w:style>
  <w:style w:type="paragraph" w:customStyle="1" w:styleId="reference">
    <w:name w:val="reference"/>
    <w:basedOn w:val="Normal"/>
    <w:uiPriority w:val="99"/>
    <w:rsid w:val="00A50B64"/>
    <w:pPr>
      <w:numPr>
        <w:numId w:val="5"/>
      </w:numPr>
    </w:pPr>
    <w:rPr>
      <w:lang w:eastAsia="ja-JP"/>
    </w:rPr>
  </w:style>
  <w:style w:type="paragraph" w:customStyle="1" w:styleId="ECCAnnexheading2">
    <w:name w:val="ECC Annex heading2"/>
    <w:basedOn w:val="Normal"/>
    <w:next w:val="ECCParagraph"/>
    <w:uiPriority w:val="99"/>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styleId="Lgende">
    <w:name w:val="caption"/>
    <w:basedOn w:val="Normal"/>
    <w:next w:val="Normal"/>
    <w:uiPriority w:val="35"/>
    <w:unhideWhenUsed/>
    <w:qFormat/>
    <w:rsid w:val="00C4710C"/>
    <w:pPr>
      <w:spacing w:before="240" w:after="240"/>
      <w:jc w:val="center"/>
    </w:pPr>
    <w:rPr>
      <w:b/>
      <w:bCs/>
      <w:color w:val="D2232A"/>
      <w:szCs w:val="20"/>
    </w:rPr>
  </w:style>
  <w:style w:type="numbering" w:customStyle="1" w:styleId="ECCBullets">
    <w:name w:val="ECC Bullets"/>
    <w:basedOn w:val="Aucuneliste"/>
    <w:rsid w:val="00B113AE"/>
    <w:pPr>
      <w:numPr>
        <w:numId w:val="6"/>
      </w:numPr>
    </w:pPr>
  </w:style>
  <w:style w:type="paragraph" w:customStyle="1" w:styleId="ECCNumbered-LetteredList">
    <w:name w:val="ECC Numbered-Lettered List"/>
    <w:basedOn w:val="Normal"/>
    <w:qFormat/>
    <w:rsid w:val="00DF2C67"/>
    <w:pPr>
      <w:numPr>
        <w:numId w:val="8"/>
      </w:numPr>
    </w:pPr>
  </w:style>
  <w:style w:type="paragraph" w:customStyle="1" w:styleId="ECCNumberedBullets">
    <w:name w:val="ECC Numbered Bullets"/>
    <w:basedOn w:val="Normal"/>
    <w:uiPriority w:val="99"/>
    <w:rsid w:val="00DF2C67"/>
    <w:pPr>
      <w:numPr>
        <w:numId w:val="7"/>
      </w:numPr>
    </w:pPr>
  </w:style>
  <w:style w:type="paragraph" w:styleId="Textedebulles">
    <w:name w:val="Balloon Text"/>
    <w:basedOn w:val="Normal"/>
    <w:link w:val="TextedebullesCar"/>
    <w:semiHidden/>
    <w:unhideWhenUsed/>
    <w:rsid w:val="009E47EB"/>
    <w:rPr>
      <w:rFonts w:ascii="Lucida Grande" w:hAnsi="Lucida Grande" w:cs="Lucida Grande"/>
      <w:sz w:val="18"/>
      <w:szCs w:val="18"/>
    </w:rPr>
  </w:style>
  <w:style w:type="character" w:customStyle="1" w:styleId="TextedebullesCar">
    <w:name w:val="Texte de bulles Car"/>
    <w:basedOn w:val="Policepardfaut"/>
    <w:link w:val="Textedebulles"/>
    <w:semiHidden/>
    <w:rsid w:val="009E47EB"/>
    <w:rPr>
      <w:rFonts w:ascii="Lucida Grande" w:hAnsi="Lucida Grande" w:cs="Lucida Grande"/>
      <w:sz w:val="18"/>
      <w:szCs w:val="18"/>
      <w:lang w:val="en-US"/>
    </w:rPr>
  </w:style>
  <w:style w:type="numbering" w:customStyle="1" w:styleId="ECCNumbers-Bullets">
    <w:name w:val="ECC Numbers-Bullets"/>
    <w:rsid w:val="00DF2C67"/>
    <w:pPr>
      <w:numPr>
        <w:numId w:val="7"/>
      </w:numPr>
    </w:pPr>
  </w:style>
  <w:style w:type="numbering" w:customStyle="1" w:styleId="ECCNumbers-Letters">
    <w:name w:val="ECC Numbers-Letters"/>
    <w:uiPriority w:val="99"/>
    <w:rsid w:val="00DF2C67"/>
    <w:pPr>
      <w:numPr>
        <w:numId w:val="8"/>
      </w:numPr>
    </w:pPr>
  </w:style>
  <w:style w:type="character" w:customStyle="1" w:styleId="Titre1Car">
    <w:name w:val="Titre 1 Car"/>
    <w:aliases w:val="ECC Heading 1 Car"/>
    <w:basedOn w:val="Policepardfaut"/>
    <w:link w:val="Titre1"/>
    <w:locked/>
    <w:rsid w:val="006731B4"/>
    <w:rPr>
      <w:rFonts w:ascii="Arial" w:hAnsi="Arial" w:cs="Arial"/>
      <w:b/>
      <w:caps/>
      <w:color w:val="D2232A"/>
      <w:kern w:val="32"/>
      <w:szCs w:val="32"/>
    </w:rPr>
  </w:style>
  <w:style w:type="character" w:customStyle="1" w:styleId="NotedebasdepageCar">
    <w:name w:val="Note de bas de page Car"/>
    <w:aliases w:val="ALTS FOOTNOTE Car,Footnote Text Char1 Car,Footnote Text Char Char1 Car,Footnote Text Char4 Char Char Car,Footnote Text Char1 Char1 Char1 Char Car,Footnote Text Char Char1 Char1 Char Char Car,DNV-FT Car,DN Car"/>
    <w:basedOn w:val="Policepardfaut"/>
    <w:link w:val="Notedebasdepage"/>
    <w:locked/>
    <w:rsid w:val="00026A63"/>
    <w:rPr>
      <w:rFonts w:ascii="Arial" w:hAnsi="Arial"/>
      <w:lang w:val="en-US"/>
    </w:rPr>
  </w:style>
  <w:style w:type="character" w:customStyle="1" w:styleId="Artdef">
    <w:name w:val="Art_def"/>
    <w:basedOn w:val="Policepardfaut"/>
    <w:uiPriority w:val="99"/>
    <w:rsid w:val="00026A63"/>
    <w:rPr>
      <w:b/>
      <w:bCs/>
      <w:color w:val="auto"/>
    </w:rPr>
  </w:style>
  <w:style w:type="character" w:customStyle="1" w:styleId="Tablefreq">
    <w:name w:val="Table_freq"/>
    <w:basedOn w:val="Policepardfaut"/>
    <w:uiPriority w:val="99"/>
    <w:rsid w:val="00413A48"/>
    <w:rPr>
      <w:b/>
      <w:bCs/>
      <w:color w:val="auto"/>
    </w:rPr>
  </w:style>
  <w:style w:type="paragraph" w:customStyle="1" w:styleId="TableTextS5">
    <w:name w:val="Table_TextS5"/>
    <w:basedOn w:val="Normal"/>
    <w:uiPriority w:val="99"/>
    <w:rsid w:val="00413A4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imes New Roman" w:hAnsi="Times New Roman"/>
      <w:szCs w:val="20"/>
      <w:lang w:val="fr-FR"/>
    </w:rPr>
  </w:style>
  <w:style w:type="character" w:customStyle="1" w:styleId="Artref">
    <w:name w:val="Art_ref"/>
    <w:basedOn w:val="Policepardfaut"/>
    <w:uiPriority w:val="99"/>
    <w:rsid w:val="00413A48"/>
    <w:rPr>
      <w:color w:val="auto"/>
    </w:rPr>
  </w:style>
  <w:style w:type="character" w:customStyle="1" w:styleId="Titre9Car">
    <w:name w:val="Titre 9 Car"/>
    <w:basedOn w:val="Policepardfaut"/>
    <w:link w:val="Titre9"/>
    <w:locked/>
    <w:rsid w:val="00413A48"/>
    <w:rPr>
      <w:rFonts w:ascii="Arial" w:hAnsi="Arial" w:cs="Arial"/>
      <w:sz w:val="22"/>
      <w:szCs w:val="22"/>
      <w:lang w:val="en-US"/>
    </w:rPr>
  </w:style>
  <w:style w:type="character" w:customStyle="1" w:styleId="PieddepageCar">
    <w:name w:val="Pied de page Car"/>
    <w:basedOn w:val="Policepardfaut"/>
    <w:link w:val="Pieddepage"/>
    <w:locked/>
    <w:rsid w:val="00413A48"/>
    <w:rPr>
      <w:rFonts w:ascii="Arial" w:hAnsi="Arial"/>
      <w:szCs w:val="24"/>
      <w:lang w:val="en-US"/>
    </w:rPr>
  </w:style>
  <w:style w:type="character" w:styleId="Numrodepage">
    <w:name w:val="page number"/>
    <w:basedOn w:val="Policepardfaut"/>
    <w:rsid w:val="00413A48"/>
  </w:style>
  <w:style w:type="paragraph" w:customStyle="1" w:styleId="Note">
    <w:name w:val="Note"/>
    <w:basedOn w:val="Normal"/>
    <w:link w:val="NoteChar"/>
    <w:uiPriority w:val="99"/>
    <w:rsid w:val="00413A48"/>
    <w:pPr>
      <w:tabs>
        <w:tab w:val="left" w:pos="284"/>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Cs w:val="20"/>
      <w:lang w:val="fr-FR"/>
    </w:rPr>
  </w:style>
  <w:style w:type="character" w:customStyle="1" w:styleId="NoteChar">
    <w:name w:val="Note Char"/>
    <w:basedOn w:val="Policepardfaut"/>
    <w:link w:val="Note"/>
    <w:uiPriority w:val="99"/>
    <w:locked/>
    <w:rsid w:val="00413A48"/>
    <w:rPr>
      <w:lang w:val="fr-FR"/>
    </w:rPr>
  </w:style>
  <w:style w:type="character" w:customStyle="1" w:styleId="Resref">
    <w:name w:val="Res_ref"/>
    <w:basedOn w:val="Policepardfaut"/>
    <w:uiPriority w:val="99"/>
    <w:rsid w:val="00413A48"/>
    <w:rPr>
      <w:color w:val="auto"/>
    </w:rPr>
  </w:style>
  <w:style w:type="paragraph" w:customStyle="1" w:styleId="TAC">
    <w:name w:val="TAC"/>
    <w:basedOn w:val="Normal"/>
    <w:uiPriority w:val="99"/>
    <w:rsid w:val="00413A48"/>
    <w:pPr>
      <w:keepNext/>
      <w:keepLines/>
      <w:autoSpaceDE w:val="0"/>
      <w:autoSpaceDN w:val="0"/>
      <w:jc w:val="center"/>
    </w:pPr>
    <w:rPr>
      <w:rFonts w:cs="Arial"/>
      <w:szCs w:val="20"/>
      <w:lang w:val="de-DE" w:eastAsia="de-DE"/>
    </w:rPr>
  </w:style>
  <w:style w:type="paragraph" w:customStyle="1" w:styleId="TAD">
    <w:name w:val="TAD"/>
    <w:basedOn w:val="TAC"/>
    <w:uiPriority w:val="99"/>
    <w:rsid w:val="00413A48"/>
    <w:pPr>
      <w:keepNext w:val="0"/>
      <w:keepLines w:val="0"/>
      <w:tabs>
        <w:tab w:val="decimal" w:pos="567"/>
      </w:tabs>
      <w:jc w:val="left"/>
    </w:pPr>
  </w:style>
  <w:style w:type="paragraph" w:styleId="NormalWeb">
    <w:name w:val="Normal (Web)"/>
    <w:basedOn w:val="Normal"/>
    <w:uiPriority w:val="99"/>
    <w:rsid w:val="007C3130"/>
    <w:pPr>
      <w:spacing w:before="100" w:beforeAutospacing="1" w:after="100" w:afterAutospacing="1"/>
    </w:pPr>
    <w:rPr>
      <w:rFonts w:ascii="Verdana" w:hAnsi="Verdana" w:cs="Verdana"/>
      <w:sz w:val="24"/>
    </w:rPr>
  </w:style>
  <w:style w:type="character" w:customStyle="1" w:styleId="nowrap">
    <w:name w:val="nowrap"/>
    <w:basedOn w:val="Policepardfaut"/>
    <w:uiPriority w:val="99"/>
    <w:rsid w:val="007C3130"/>
  </w:style>
  <w:style w:type="character" w:styleId="AcronymeHTML">
    <w:name w:val="HTML Acronym"/>
    <w:basedOn w:val="Policepardfaut"/>
    <w:uiPriority w:val="99"/>
    <w:rsid w:val="007C3130"/>
  </w:style>
  <w:style w:type="character" w:styleId="Lienhypertextesuivivisit">
    <w:name w:val="FollowedHyperlink"/>
    <w:basedOn w:val="Policepardfaut"/>
    <w:unhideWhenUsed/>
    <w:rsid w:val="00CF580E"/>
    <w:rPr>
      <w:color w:val="800080" w:themeColor="followedHyperlink"/>
      <w:u w:val="single"/>
    </w:rPr>
  </w:style>
  <w:style w:type="paragraph" w:customStyle="1" w:styleId="ListParagraph1">
    <w:name w:val="List Paragraph1"/>
    <w:basedOn w:val="Normal"/>
    <w:qFormat/>
    <w:rsid w:val="006D1BB1"/>
    <w:pPr>
      <w:ind w:left="720"/>
      <w:jc w:val="both"/>
    </w:pPr>
    <w:rPr>
      <w:rFonts w:ascii="Times New Roman" w:hAnsi="Times New Roman"/>
      <w:sz w:val="22"/>
      <w:szCs w:val="22"/>
      <w:lang w:val="en-GB" w:eastAsia="de-DE"/>
    </w:rPr>
  </w:style>
  <w:style w:type="paragraph" w:customStyle="1" w:styleId="Sansinterligne1">
    <w:name w:val="Sans interligne1"/>
    <w:uiPriority w:val="99"/>
    <w:qFormat/>
    <w:rsid w:val="006D1BB1"/>
    <w:rPr>
      <w:sz w:val="24"/>
      <w:szCs w:val="24"/>
      <w:lang w:val="fr-FR" w:eastAsia="fr-FR"/>
    </w:rPr>
  </w:style>
  <w:style w:type="paragraph" w:customStyle="1" w:styleId="Listenabsatz1">
    <w:name w:val="Listenabsatz1"/>
    <w:basedOn w:val="Normal"/>
    <w:uiPriority w:val="34"/>
    <w:qFormat/>
    <w:rsid w:val="00E41E35"/>
    <w:pPr>
      <w:ind w:left="720"/>
      <w:jc w:val="both"/>
    </w:pPr>
    <w:rPr>
      <w:rFonts w:ascii="Times New Roman" w:hAnsi="Times New Roman"/>
      <w:sz w:val="22"/>
      <w:szCs w:val="22"/>
      <w:lang w:val="en-GB" w:eastAsia="de-DE"/>
    </w:rPr>
  </w:style>
  <w:style w:type="paragraph" w:customStyle="1" w:styleId="TableContents">
    <w:name w:val="Table Contents"/>
    <w:basedOn w:val="Normal"/>
    <w:uiPriority w:val="99"/>
    <w:rsid w:val="00E41E35"/>
    <w:pPr>
      <w:suppressLineNumbers/>
      <w:suppressAutoHyphens/>
    </w:pPr>
    <w:rPr>
      <w:rFonts w:ascii="Times New Roman" w:eastAsia="WenQuanYi Micro Hei" w:hAnsi="Times New Roman" w:cs="Lohit Hindi"/>
      <w:kern w:val="2"/>
      <w:sz w:val="24"/>
      <w:lang w:val="en-GB" w:eastAsia="hi-IN" w:bidi="hi-IN"/>
    </w:rPr>
  </w:style>
  <w:style w:type="character" w:styleId="Marquedecommentaire">
    <w:name w:val="annotation reference"/>
    <w:semiHidden/>
    <w:unhideWhenUsed/>
    <w:rsid w:val="00E41E35"/>
    <w:rPr>
      <w:rFonts w:ascii="Times New Roman" w:hAnsi="Times New Roman" w:cs="Times New Roman" w:hint="default"/>
      <w:sz w:val="16"/>
      <w:szCs w:val="16"/>
    </w:rPr>
  </w:style>
  <w:style w:type="character" w:customStyle="1" w:styleId="IntensiverVerweis1">
    <w:name w:val="Intensiver Verweis1"/>
    <w:uiPriority w:val="32"/>
    <w:qFormat/>
    <w:rsid w:val="00E41E35"/>
    <w:rPr>
      <w:rFonts w:ascii="Times New Roman" w:hAnsi="Times New Roman" w:cs="Times New Roman" w:hint="default"/>
      <w:b/>
      <w:bCs/>
      <w:smallCaps/>
      <w:color w:val="C0504D"/>
      <w:spacing w:val="5"/>
      <w:u w:val="single"/>
    </w:rPr>
  </w:style>
  <w:style w:type="character" w:customStyle="1" w:styleId="apple-converted-space">
    <w:name w:val="apple-converted-space"/>
    <w:uiPriority w:val="99"/>
    <w:rsid w:val="00E41E35"/>
    <w:rPr>
      <w:rFonts w:ascii="Times New Roman" w:hAnsi="Times New Roman" w:cs="Times New Roman" w:hint="default"/>
    </w:rPr>
  </w:style>
  <w:style w:type="character" w:styleId="Titredulivre">
    <w:name w:val="Book Title"/>
    <w:basedOn w:val="Policepardfaut"/>
    <w:uiPriority w:val="33"/>
    <w:qFormat/>
    <w:rsid w:val="00E41E35"/>
    <w:rPr>
      <w:b/>
      <w:bCs/>
      <w:smallCaps/>
      <w:spacing w:val="5"/>
    </w:rPr>
  </w:style>
  <w:style w:type="paragraph" w:styleId="Paragraphedeliste">
    <w:name w:val="List Paragraph"/>
    <w:basedOn w:val="Normal"/>
    <w:qFormat/>
    <w:rsid w:val="007E42E6"/>
    <w:pPr>
      <w:ind w:left="720"/>
      <w:contextualSpacing/>
    </w:pPr>
  </w:style>
  <w:style w:type="paragraph" w:customStyle="1" w:styleId="FigureCaption">
    <w:name w:val="Figure Caption"/>
    <w:basedOn w:val="Normal"/>
    <w:next w:val="Corpsdetexte"/>
    <w:uiPriority w:val="99"/>
    <w:rsid w:val="000A0CB7"/>
    <w:pPr>
      <w:keepNext/>
      <w:keepLines/>
      <w:spacing w:before="360" w:after="120" w:line="288" w:lineRule="auto"/>
    </w:pPr>
    <w:rPr>
      <w:b/>
      <w:color w:val="939598"/>
      <w:lang w:val="en-GB" w:eastAsia="en-GB"/>
    </w:rPr>
  </w:style>
  <w:style w:type="paragraph" w:styleId="Corpsdetexte">
    <w:name w:val="Body Text"/>
    <w:basedOn w:val="Normal"/>
    <w:link w:val="CorpsdetexteCar"/>
    <w:uiPriority w:val="99"/>
    <w:semiHidden/>
    <w:unhideWhenUsed/>
    <w:rsid w:val="000A0CB7"/>
    <w:pPr>
      <w:spacing w:after="120"/>
    </w:pPr>
  </w:style>
  <w:style w:type="character" w:customStyle="1" w:styleId="CorpsdetexteCar">
    <w:name w:val="Corps de texte Car"/>
    <w:basedOn w:val="Policepardfaut"/>
    <w:link w:val="Corpsdetexte"/>
    <w:uiPriority w:val="99"/>
    <w:semiHidden/>
    <w:rsid w:val="000A0CB7"/>
    <w:rPr>
      <w:rFonts w:ascii="Arial" w:hAnsi="Arial"/>
      <w:szCs w:val="24"/>
      <w:lang w:val="en-US"/>
    </w:rPr>
  </w:style>
  <w:style w:type="paragraph" w:customStyle="1" w:styleId="Default">
    <w:name w:val="Default"/>
    <w:rsid w:val="00100C51"/>
    <w:pPr>
      <w:autoSpaceDE w:val="0"/>
      <w:autoSpaceDN w:val="0"/>
      <w:adjustRightInd w:val="0"/>
    </w:pPr>
    <w:rPr>
      <w:rFonts w:ascii="Arial" w:hAnsi="Arial" w:cs="Arial"/>
      <w:color w:val="000000"/>
      <w:sz w:val="24"/>
      <w:szCs w:val="24"/>
      <w:lang w:val="en-US"/>
    </w:rPr>
  </w:style>
  <w:style w:type="character" w:customStyle="1" w:styleId="ccmtdefault">
    <w:name w:val="ccmtdefault"/>
    <w:rsid w:val="00100C51"/>
  </w:style>
  <w:style w:type="paragraph" w:styleId="Retraitcorpsdetexte2">
    <w:name w:val="Body Text Indent 2"/>
    <w:basedOn w:val="Normal"/>
    <w:link w:val="Retraitcorpsdetexte2Car"/>
    <w:rsid w:val="00100C51"/>
    <w:pPr>
      <w:numPr>
        <w:numId w:val="10"/>
      </w:numPr>
      <w:tabs>
        <w:tab w:val="clear" w:pos="0"/>
      </w:tabs>
      <w:ind w:left="709" w:firstLine="0"/>
    </w:pPr>
    <w:rPr>
      <w:rFonts w:cs="Arial"/>
      <w:sz w:val="24"/>
      <w:szCs w:val="20"/>
      <w:lang w:val="en-GB"/>
    </w:rPr>
  </w:style>
  <w:style w:type="character" w:customStyle="1" w:styleId="Retraitcorpsdetexte2Car">
    <w:name w:val="Retrait corps de texte 2 Car"/>
    <w:basedOn w:val="Policepardfaut"/>
    <w:link w:val="Retraitcorpsdetexte2"/>
    <w:rsid w:val="00100C51"/>
    <w:rPr>
      <w:rFonts w:ascii="Arial" w:hAnsi="Arial" w:cs="Arial"/>
      <w:sz w:val="24"/>
    </w:rPr>
  </w:style>
  <w:style w:type="paragraph" w:customStyle="1" w:styleId="bodyChar">
    <w:name w:val="body Char"/>
    <w:basedOn w:val="Normal"/>
    <w:link w:val="bodyCharCar"/>
    <w:rsid w:val="00100C51"/>
    <w:pPr>
      <w:tabs>
        <w:tab w:val="num" w:pos="360"/>
      </w:tabs>
      <w:spacing w:line="360" w:lineRule="auto"/>
      <w:jc w:val="both"/>
    </w:pPr>
    <w:rPr>
      <w:noProof/>
      <w:sz w:val="22"/>
    </w:rPr>
  </w:style>
  <w:style w:type="character" w:customStyle="1" w:styleId="bodyCharCar">
    <w:name w:val="body Char Car"/>
    <w:link w:val="bodyChar"/>
    <w:rsid w:val="00100C51"/>
    <w:rPr>
      <w:rFonts w:ascii="Arial" w:hAnsi="Arial"/>
      <w:noProof/>
      <w:sz w:val="22"/>
      <w:szCs w:val="24"/>
      <w:lang w:val="en-US"/>
    </w:rPr>
  </w:style>
  <w:style w:type="character" w:customStyle="1" w:styleId="BulletList1Char">
    <w:name w:val="Bullet List 1 Char"/>
    <w:link w:val="BulletList1"/>
    <w:locked/>
    <w:rsid w:val="000D55A2"/>
    <w:rPr>
      <w:rFonts w:ascii="Arial" w:hAnsi="Arial"/>
      <w:sz w:val="24"/>
      <w:lang w:eastAsia="en-GB"/>
    </w:rPr>
  </w:style>
  <w:style w:type="paragraph" w:customStyle="1" w:styleId="BulletList1">
    <w:name w:val="Bullet List 1"/>
    <w:basedOn w:val="Normal"/>
    <w:link w:val="BulletList1Char"/>
    <w:rsid w:val="000D55A2"/>
    <w:pPr>
      <w:numPr>
        <w:numId w:val="11"/>
      </w:numPr>
      <w:spacing w:before="120" w:after="120" w:line="285" w:lineRule="auto"/>
    </w:pPr>
    <w:rPr>
      <w:sz w:val="24"/>
      <w:szCs w:val="20"/>
      <w:lang w:val="en-GB" w:eastAsia="en-GB"/>
    </w:rPr>
  </w:style>
  <w:style w:type="paragraph" w:customStyle="1" w:styleId="BulletList2">
    <w:name w:val="Bullet List 2"/>
    <w:basedOn w:val="BulletList1"/>
    <w:rsid w:val="000D55A2"/>
    <w:pPr>
      <w:numPr>
        <w:ilvl w:val="1"/>
      </w:numPr>
      <w:tabs>
        <w:tab w:val="clear" w:pos="800"/>
        <w:tab w:val="num" w:pos="360"/>
        <w:tab w:val="num" w:pos="576"/>
        <w:tab w:val="num" w:pos="680"/>
        <w:tab w:val="num" w:pos="926"/>
        <w:tab w:val="num" w:pos="1209"/>
      </w:tabs>
      <w:ind w:left="576" w:hanging="576"/>
    </w:pPr>
  </w:style>
  <w:style w:type="paragraph" w:customStyle="1" w:styleId="BulletList3">
    <w:name w:val="Bullet List 3"/>
    <w:basedOn w:val="BulletList2"/>
    <w:rsid w:val="000D55A2"/>
    <w:pPr>
      <w:numPr>
        <w:ilvl w:val="2"/>
      </w:numPr>
      <w:tabs>
        <w:tab w:val="num" w:pos="360"/>
        <w:tab w:val="num" w:pos="576"/>
        <w:tab w:val="num" w:pos="720"/>
        <w:tab w:val="num" w:pos="1021"/>
      </w:tabs>
      <w:ind w:left="720" w:hanging="720"/>
    </w:pPr>
  </w:style>
  <w:style w:type="paragraph" w:customStyle="1" w:styleId="BulletList4">
    <w:name w:val="Bullet List 4"/>
    <w:basedOn w:val="BulletList3"/>
    <w:rsid w:val="000D55A2"/>
    <w:pPr>
      <w:numPr>
        <w:ilvl w:val="3"/>
      </w:numPr>
      <w:tabs>
        <w:tab w:val="clear" w:pos="1360"/>
        <w:tab w:val="num" w:pos="360"/>
        <w:tab w:val="num" w:pos="576"/>
        <w:tab w:val="num" w:pos="864"/>
        <w:tab w:val="num" w:pos="1361"/>
      </w:tabs>
      <w:ind w:left="864" w:hanging="864"/>
    </w:pPr>
  </w:style>
  <w:style w:type="paragraph" w:customStyle="1" w:styleId="BulletList5">
    <w:name w:val="Bullet List 5"/>
    <w:basedOn w:val="BulletList4"/>
    <w:rsid w:val="000D55A2"/>
    <w:pPr>
      <w:numPr>
        <w:ilvl w:val="4"/>
      </w:numPr>
      <w:tabs>
        <w:tab w:val="clear" w:pos="1021"/>
        <w:tab w:val="num" w:pos="360"/>
        <w:tab w:val="num" w:pos="576"/>
        <w:tab w:val="num" w:pos="1008"/>
        <w:tab w:val="num" w:pos="2579"/>
      </w:tabs>
      <w:ind w:left="1008" w:hanging="1008"/>
    </w:pPr>
  </w:style>
  <w:style w:type="paragraph" w:customStyle="1" w:styleId="BulletList6">
    <w:name w:val="Bullet List 6"/>
    <w:basedOn w:val="BulletList5"/>
    <w:rsid w:val="000D55A2"/>
    <w:pPr>
      <w:numPr>
        <w:ilvl w:val="5"/>
      </w:numPr>
      <w:tabs>
        <w:tab w:val="num" w:pos="360"/>
        <w:tab w:val="num" w:pos="576"/>
        <w:tab w:val="num" w:pos="1152"/>
        <w:tab w:val="num" w:pos="3299"/>
      </w:tabs>
      <w:ind w:left="1152" w:hanging="1152"/>
    </w:pPr>
  </w:style>
  <w:style w:type="paragraph" w:customStyle="1" w:styleId="BulletList7">
    <w:name w:val="Bullet List 7"/>
    <w:basedOn w:val="BulletList6"/>
    <w:rsid w:val="000D55A2"/>
    <w:pPr>
      <w:numPr>
        <w:ilvl w:val="6"/>
      </w:numPr>
      <w:tabs>
        <w:tab w:val="num" w:pos="360"/>
        <w:tab w:val="num" w:pos="576"/>
        <w:tab w:val="num" w:pos="1296"/>
        <w:tab w:val="num" w:pos="4019"/>
      </w:tabs>
      <w:ind w:left="1296" w:hanging="1296"/>
    </w:pPr>
  </w:style>
  <w:style w:type="paragraph" w:customStyle="1" w:styleId="BulletList8">
    <w:name w:val="Bullet List 8"/>
    <w:basedOn w:val="BulletList7"/>
    <w:rsid w:val="000D55A2"/>
    <w:pPr>
      <w:numPr>
        <w:ilvl w:val="7"/>
      </w:numPr>
      <w:tabs>
        <w:tab w:val="num" w:pos="360"/>
        <w:tab w:val="num" w:pos="576"/>
        <w:tab w:val="num" w:pos="1440"/>
        <w:tab w:val="num" w:pos="4739"/>
      </w:tabs>
      <w:ind w:left="1440" w:hanging="1440"/>
    </w:pPr>
  </w:style>
  <w:style w:type="paragraph" w:customStyle="1" w:styleId="BulletList9">
    <w:name w:val="Bullet List 9"/>
    <w:basedOn w:val="BulletList8"/>
    <w:rsid w:val="000D55A2"/>
    <w:pPr>
      <w:numPr>
        <w:ilvl w:val="8"/>
      </w:numPr>
      <w:tabs>
        <w:tab w:val="num" w:pos="360"/>
        <w:tab w:val="num" w:pos="576"/>
        <w:tab w:val="num" w:pos="1584"/>
        <w:tab w:val="num" w:pos="5459"/>
      </w:tabs>
      <w:ind w:left="1584" w:hanging="1584"/>
    </w:pPr>
  </w:style>
  <w:style w:type="character" w:customStyle="1" w:styleId="Titre2Car">
    <w:name w:val="Titre 2 Car"/>
    <w:aliases w:val="ECC Heading 2 Car"/>
    <w:basedOn w:val="Policepardfaut"/>
    <w:link w:val="Titre2"/>
    <w:locked/>
    <w:rsid w:val="00AC460F"/>
    <w:rPr>
      <w:rFonts w:ascii="Arial" w:hAnsi="Arial" w:cs="Arial"/>
      <w:b/>
      <w:bCs/>
      <w:iCs/>
      <w:caps/>
      <w:szCs w:val="28"/>
      <w:lang w:val="en-US"/>
    </w:rPr>
  </w:style>
  <w:style w:type="character" w:customStyle="1" w:styleId="Titre3Car">
    <w:name w:val="Titre 3 Car"/>
    <w:aliases w:val="ECC Heading 3 Car"/>
    <w:basedOn w:val="Policepardfaut"/>
    <w:link w:val="Titre3"/>
    <w:locked/>
    <w:rsid w:val="00C6678E"/>
    <w:rPr>
      <w:rFonts w:ascii="Arial" w:hAnsi="Arial" w:cs="Arial"/>
      <w:lang w:val="en-US"/>
    </w:rPr>
  </w:style>
  <w:style w:type="character" w:customStyle="1" w:styleId="Titre5Car">
    <w:name w:val="Titre 5 Car"/>
    <w:basedOn w:val="Policepardfaut"/>
    <w:link w:val="Titre5"/>
    <w:locked/>
    <w:rsid w:val="00AC460F"/>
    <w:rPr>
      <w:rFonts w:ascii="Arial" w:hAnsi="Arial"/>
      <w:b/>
      <w:bCs/>
      <w:i/>
      <w:iCs/>
      <w:sz w:val="26"/>
      <w:szCs w:val="26"/>
      <w:lang w:val="en-US"/>
    </w:rPr>
  </w:style>
  <w:style w:type="character" w:customStyle="1" w:styleId="Titre6Car">
    <w:name w:val="Titre 6 Car"/>
    <w:basedOn w:val="Policepardfaut"/>
    <w:link w:val="Titre6"/>
    <w:locked/>
    <w:rsid w:val="00AC460F"/>
    <w:rPr>
      <w:rFonts w:ascii="Arial" w:hAnsi="Arial"/>
      <w:b/>
      <w:bCs/>
      <w:sz w:val="22"/>
      <w:szCs w:val="22"/>
      <w:lang w:val="en-US"/>
    </w:rPr>
  </w:style>
  <w:style w:type="character" w:customStyle="1" w:styleId="Titre7Car">
    <w:name w:val="Titre 7 Car"/>
    <w:basedOn w:val="Policepardfaut"/>
    <w:link w:val="Titre7"/>
    <w:locked/>
    <w:rsid w:val="00AC460F"/>
    <w:rPr>
      <w:rFonts w:ascii="Arial" w:hAnsi="Arial"/>
      <w:sz w:val="24"/>
      <w:szCs w:val="24"/>
      <w:lang w:val="en-US"/>
    </w:rPr>
  </w:style>
  <w:style w:type="character" w:customStyle="1" w:styleId="Titre8Car">
    <w:name w:val="Titre 8 Car"/>
    <w:basedOn w:val="Policepardfaut"/>
    <w:link w:val="Titre8"/>
    <w:locked/>
    <w:rsid w:val="00AC460F"/>
    <w:rPr>
      <w:rFonts w:ascii="Arial" w:hAnsi="Arial"/>
      <w:i/>
      <w:iCs/>
      <w:sz w:val="24"/>
      <w:szCs w:val="24"/>
      <w:lang w:val="en-US"/>
    </w:rPr>
  </w:style>
  <w:style w:type="character" w:customStyle="1" w:styleId="Heading4Char">
    <w:name w:val="Heading 4 Char"/>
    <w:aliases w:val="ECC Heading 4 Char"/>
    <w:basedOn w:val="Policepardfaut"/>
    <w:rsid w:val="00AC460F"/>
    <w:rPr>
      <w:rFonts w:ascii="Arial" w:hAnsi="Arial" w:cs="Arial"/>
      <w:bCs/>
      <w:color w:val="C00000"/>
      <w:sz w:val="26"/>
      <w:szCs w:val="26"/>
      <w:lang w:val="en-US"/>
    </w:rPr>
  </w:style>
  <w:style w:type="paragraph" w:styleId="Commentaire">
    <w:name w:val="annotation text"/>
    <w:basedOn w:val="Normal"/>
    <w:link w:val="CommentaireCar"/>
    <w:semiHidden/>
    <w:rsid w:val="00AC460F"/>
    <w:rPr>
      <w:szCs w:val="20"/>
    </w:rPr>
  </w:style>
  <w:style w:type="character" w:customStyle="1" w:styleId="CommentaireCar">
    <w:name w:val="Commentaire Car"/>
    <w:basedOn w:val="Policepardfaut"/>
    <w:link w:val="Commentaire"/>
    <w:semiHidden/>
    <w:rsid w:val="00AC460F"/>
    <w:rPr>
      <w:rFonts w:ascii="Arial" w:hAnsi="Arial"/>
      <w:lang w:val="en-US"/>
    </w:rPr>
  </w:style>
  <w:style w:type="character" w:customStyle="1" w:styleId="En-tteCar">
    <w:name w:val="En-tête Car"/>
    <w:aliases w:val="encabezado Car,he Car,header odd Car,header odd1 Car,header odd2 Car"/>
    <w:basedOn w:val="Policepardfaut"/>
    <w:link w:val="En-tte"/>
    <w:locked/>
    <w:rsid w:val="00AC460F"/>
    <w:rPr>
      <w:rFonts w:ascii="Arial" w:hAnsi="Arial"/>
      <w:b/>
      <w:sz w:val="16"/>
      <w:szCs w:val="24"/>
      <w:lang w:val="en-US"/>
    </w:rPr>
  </w:style>
  <w:style w:type="paragraph" w:styleId="Objetducommentaire">
    <w:name w:val="annotation subject"/>
    <w:basedOn w:val="Commentaire"/>
    <w:next w:val="Commentaire"/>
    <w:link w:val="ObjetducommentaireCar"/>
    <w:semiHidden/>
    <w:unhideWhenUsed/>
    <w:rsid w:val="00AC460F"/>
    <w:rPr>
      <w:b/>
      <w:bCs/>
    </w:rPr>
  </w:style>
  <w:style w:type="character" w:customStyle="1" w:styleId="ObjetducommentaireCar">
    <w:name w:val="Objet du commentaire Car"/>
    <w:basedOn w:val="CommentaireCar"/>
    <w:link w:val="Objetducommentaire"/>
    <w:semiHidden/>
    <w:rsid w:val="00AC460F"/>
    <w:rPr>
      <w:rFonts w:ascii="Arial" w:hAnsi="Arial"/>
      <w:b/>
      <w:bCs/>
      <w:lang w:val="en-US"/>
    </w:rPr>
  </w:style>
  <w:style w:type="paragraph" w:styleId="Rvision">
    <w:name w:val="Revision"/>
    <w:hidden/>
    <w:uiPriority w:val="99"/>
    <w:semiHidden/>
    <w:rsid w:val="00AC460F"/>
    <w:rPr>
      <w:rFonts w:ascii="Arial" w:hAnsi="Arial"/>
      <w:szCs w:val="24"/>
      <w:lang w:val="en-US"/>
    </w:rPr>
  </w:style>
  <w:style w:type="paragraph" w:customStyle="1" w:styleId="eccparagraph0">
    <w:name w:val="eccparagraph"/>
    <w:basedOn w:val="Normal"/>
    <w:rsid w:val="00AC460F"/>
    <w:pPr>
      <w:spacing w:after="240"/>
      <w:jc w:val="both"/>
    </w:pPr>
    <w:rPr>
      <w:rFonts w:cs="Arial"/>
      <w:szCs w:val="20"/>
      <w:lang w:val="da-DK" w:eastAsia="da-DK"/>
    </w:rPr>
  </w:style>
  <w:style w:type="paragraph" w:styleId="TM5">
    <w:name w:val="toc 5"/>
    <w:basedOn w:val="Normal"/>
    <w:next w:val="Normal"/>
    <w:autoRedefine/>
    <w:uiPriority w:val="39"/>
    <w:unhideWhenUsed/>
    <w:rsid w:val="00BE297F"/>
    <w:pPr>
      <w:spacing w:after="100" w:line="276" w:lineRule="auto"/>
      <w:ind w:left="880"/>
    </w:pPr>
    <w:rPr>
      <w:rFonts w:asciiTheme="minorHAnsi" w:eastAsiaTheme="minorEastAsia" w:hAnsiTheme="minorHAnsi" w:cstheme="minorBidi"/>
      <w:sz w:val="22"/>
      <w:szCs w:val="22"/>
      <w:lang w:val="da-DK" w:eastAsia="da-DK"/>
    </w:rPr>
  </w:style>
  <w:style w:type="paragraph" w:styleId="TM6">
    <w:name w:val="toc 6"/>
    <w:basedOn w:val="Normal"/>
    <w:next w:val="Normal"/>
    <w:autoRedefine/>
    <w:uiPriority w:val="39"/>
    <w:unhideWhenUsed/>
    <w:rsid w:val="00BE297F"/>
    <w:pPr>
      <w:spacing w:after="100" w:line="276" w:lineRule="auto"/>
      <w:ind w:left="1100"/>
    </w:pPr>
    <w:rPr>
      <w:rFonts w:asciiTheme="minorHAnsi" w:eastAsiaTheme="minorEastAsia" w:hAnsiTheme="minorHAnsi" w:cstheme="minorBidi"/>
      <w:sz w:val="22"/>
      <w:szCs w:val="22"/>
      <w:lang w:val="da-DK" w:eastAsia="da-DK"/>
    </w:rPr>
  </w:style>
  <w:style w:type="paragraph" w:styleId="TM7">
    <w:name w:val="toc 7"/>
    <w:basedOn w:val="Normal"/>
    <w:next w:val="Normal"/>
    <w:autoRedefine/>
    <w:uiPriority w:val="39"/>
    <w:unhideWhenUsed/>
    <w:rsid w:val="00BE297F"/>
    <w:pPr>
      <w:spacing w:after="100" w:line="276" w:lineRule="auto"/>
      <w:ind w:left="1320"/>
    </w:pPr>
    <w:rPr>
      <w:rFonts w:asciiTheme="minorHAnsi" w:eastAsiaTheme="minorEastAsia" w:hAnsiTheme="minorHAnsi" w:cstheme="minorBidi"/>
      <w:sz w:val="22"/>
      <w:szCs w:val="22"/>
      <w:lang w:val="da-DK" w:eastAsia="da-DK"/>
    </w:rPr>
  </w:style>
  <w:style w:type="paragraph" w:styleId="TM8">
    <w:name w:val="toc 8"/>
    <w:basedOn w:val="Normal"/>
    <w:next w:val="Normal"/>
    <w:autoRedefine/>
    <w:uiPriority w:val="39"/>
    <w:unhideWhenUsed/>
    <w:rsid w:val="00BE297F"/>
    <w:pPr>
      <w:spacing w:after="100" w:line="276" w:lineRule="auto"/>
      <w:ind w:left="1540"/>
    </w:pPr>
    <w:rPr>
      <w:rFonts w:asciiTheme="minorHAnsi" w:eastAsiaTheme="minorEastAsia" w:hAnsiTheme="minorHAnsi" w:cstheme="minorBidi"/>
      <w:sz w:val="22"/>
      <w:szCs w:val="22"/>
      <w:lang w:val="da-DK" w:eastAsia="da-DK"/>
    </w:rPr>
  </w:style>
  <w:style w:type="paragraph" w:styleId="TM9">
    <w:name w:val="toc 9"/>
    <w:basedOn w:val="Normal"/>
    <w:next w:val="Normal"/>
    <w:autoRedefine/>
    <w:uiPriority w:val="39"/>
    <w:unhideWhenUsed/>
    <w:rsid w:val="00BE297F"/>
    <w:pPr>
      <w:spacing w:after="100" w:line="276" w:lineRule="auto"/>
      <w:ind w:left="1760"/>
    </w:pPr>
    <w:rPr>
      <w:rFonts w:asciiTheme="minorHAnsi" w:eastAsiaTheme="minorEastAsia" w:hAnsiTheme="minorHAnsi" w:cstheme="minorBidi"/>
      <w:sz w:val="22"/>
      <w:szCs w:val="22"/>
      <w:lang w:val="da-DK" w:eastAsia="da-DK"/>
    </w:rPr>
  </w:style>
  <w:style w:type="paragraph" w:styleId="Listenumros">
    <w:name w:val="List Number"/>
    <w:basedOn w:val="Normal"/>
    <w:rsid w:val="009D7424"/>
    <w:pPr>
      <w:numPr>
        <w:numId w:val="12"/>
      </w:numPr>
      <w:spacing w:after="240"/>
      <w:jc w:val="both"/>
    </w:pPr>
    <w:rPr>
      <w:rFonts w:ascii="Times New Roman" w:hAnsi="Times New Roman"/>
      <w:sz w:val="24"/>
      <w:szCs w:val="20"/>
      <w:lang w:val="en-GB" w:eastAsia="fr-BE"/>
    </w:rPr>
  </w:style>
  <w:style w:type="paragraph" w:customStyle="1" w:styleId="ListNumberLevel2">
    <w:name w:val="List Number (Level 2)"/>
    <w:basedOn w:val="Normal"/>
    <w:rsid w:val="009D7424"/>
    <w:pPr>
      <w:numPr>
        <w:ilvl w:val="1"/>
        <w:numId w:val="12"/>
      </w:numPr>
      <w:spacing w:after="240"/>
      <w:jc w:val="both"/>
    </w:pPr>
    <w:rPr>
      <w:rFonts w:ascii="Times New Roman" w:hAnsi="Times New Roman"/>
      <w:sz w:val="24"/>
      <w:szCs w:val="20"/>
      <w:lang w:val="en-GB" w:eastAsia="fr-BE"/>
    </w:rPr>
  </w:style>
  <w:style w:type="paragraph" w:customStyle="1" w:styleId="ListNumberLevel3">
    <w:name w:val="List Number (Level 3)"/>
    <w:basedOn w:val="Normal"/>
    <w:rsid w:val="009D7424"/>
    <w:pPr>
      <w:numPr>
        <w:ilvl w:val="2"/>
        <w:numId w:val="12"/>
      </w:numPr>
      <w:spacing w:after="240"/>
      <w:jc w:val="both"/>
    </w:pPr>
    <w:rPr>
      <w:rFonts w:ascii="Times New Roman" w:hAnsi="Times New Roman"/>
      <w:sz w:val="24"/>
      <w:szCs w:val="20"/>
      <w:lang w:val="en-GB" w:eastAsia="fr-BE"/>
    </w:rPr>
  </w:style>
  <w:style w:type="paragraph" w:customStyle="1" w:styleId="ListNumberLevel4">
    <w:name w:val="List Number (Level 4)"/>
    <w:basedOn w:val="Normal"/>
    <w:rsid w:val="009D7424"/>
    <w:pPr>
      <w:numPr>
        <w:ilvl w:val="3"/>
        <w:numId w:val="12"/>
      </w:numPr>
      <w:spacing w:after="240"/>
      <w:jc w:val="both"/>
    </w:pPr>
    <w:rPr>
      <w:rFonts w:ascii="Times New Roman" w:hAnsi="Times New Roman"/>
      <w:sz w:val="24"/>
      <w:szCs w:val="20"/>
      <w:lang w:val="en-GB" w:eastAsia="fr-BE"/>
    </w:rPr>
  </w:style>
  <w:style w:type="paragraph" w:customStyle="1" w:styleId="ListDash">
    <w:name w:val="List Dash"/>
    <w:basedOn w:val="Normal"/>
    <w:rsid w:val="009C2687"/>
    <w:pPr>
      <w:numPr>
        <w:numId w:val="15"/>
      </w:numPr>
      <w:spacing w:after="240"/>
      <w:jc w:val="both"/>
    </w:pPr>
    <w:rPr>
      <w:rFonts w:ascii="Times New Roman" w:hAnsi="Times New Roman"/>
      <w:sz w:val="24"/>
      <w:szCs w:val="20"/>
      <w:lang w:val="en-GB" w:eastAsia="fr-BE"/>
    </w:rPr>
  </w:style>
  <w:style w:type="character" w:customStyle="1" w:styleId="st1">
    <w:name w:val="st1"/>
    <w:basedOn w:val="Policepardfaut"/>
    <w:rsid w:val="00FF5DE3"/>
  </w:style>
  <w:style w:type="paragraph" w:styleId="Notedefin">
    <w:name w:val="endnote text"/>
    <w:basedOn w:val="Normal"/>
    <w:link w:val="NotedefinCar"/>
    <w:uiPriority w:val="99"/>
    <w:semiHidden/>
    <w:unhideWhenUsed/>
    <w:rsid w:val="00471042"/>
    <w:rPr>
      <w:rFonts w:asciiTheme="minorHAnsi" w:eastAsiaTheme="minorHAnsi" w:hAnsiTheme="minorHAnsi" w:cstheme="minorBidi"/>
      <w:szCs w:val="20"/>
      <w:lang w:val="da-DK"/>
    </w:rPr>
  </w:style>
  <w:style w:type="character" w:customStyle="1" w:styleId="NotedefinCar">
    <w:name w:val="Note de fin Car"/>
    <w:basedOn w:val="Policepardfaut"/>
    <w:link w:val="Notedefin"/>
    <w:uiPriority w:val="99"/>
    <w:semiHidden/>
    <w:rsid w:val="00471042"/>
    <w:rPr>
      <w:rFonts w:asciiTheme="minorHAnsi" w:eastAsiaTheme="minorHAnsi" w:hAnsiTheme="minorHAnsi" w:cstheme="minorBidi"/>
      <w:lang w:val="da-DK"/>
    </w:rPr>
  </w:style>
  <w:style w:type="character" w:styleId="Appeldenotedefin">
    <w:name w:val="endnote reference"/>
    <w:basedOn w:val="Policepardfaut"/>
    <w:uiPriority w:val="99"/>
    <w:semiHidden/>
    <w:unhideWhenUsed/>
    <w:rsid w:val="00471042"/>
    <w:rPr>
      <w:vertAlign w:val="superscript"/>
    </w:rPr>
  </w:style>
  <w:style w:type="numbering" w:customStyle="1" w:styleId="NoList1">
    <w:name w:val="No List1"/>
    <w:next w:val="Aucuneliste"/>
    <w:semiHidden/>
    <w:unhideWhenUsed/>
    <w:rsid w:val="00471042"/>
  </w:style>
  <w:style w:type="paragraph" w:customStyle="1" w:styleId="Normalerostyle">
    <w:name w:val="Normal.erostyle"/>
    <w:link w:val="NormalerostyleChar"/>
    <w:rsid w:val="00471042"/>
    <w:pPr>
      <w:suppressAutoHyphens/>
    </w:pPr>
    <w:rPr>
      <w:lang w:val="da-DK" w:eastAsia="en-IE"/>
    </w:rPr>
  </w:style>
  <w:style w:type="table" w:customStyle="1" w:styleId="TableGrid1">
    <w:name w:val="Table Grid1"/>
    <w:basedOn w:val="TableauNormal"/>
    <w:next w:val="Grilledutableau"/>
    <w:rsid w:val="00471042"/>
    <w:pPr>
      <w:overflowPunct w:val="0"/>
      <w:autoSpaceDE w:val="0"/>
      <w:autoSpaceDN w:val="0"/>
      <w:adjustRightInd w:val="0"/>
      <w:textAlignment w:val="baseline"/>
    </w:pPr>
    <w:rPr>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
    <w:name w:val="Car Car Car"/>
    <w:basedOn w:val="Normal"/>
    <w:rsid w:val="00471042"/>
    <w:pPr>
      <w:tabs>
        <w:tab w:val="left" w:pos="540"/>
        <w:tab w:val="left" w:pos="1260"/>
        <w:tab w:val="left" w:pos="1800"/>
      </w:tabs>
      <w:spacing w:before="240" w:after="160" w:line="240" w:lineRule="exact"/>
    </w:pPr>
    <w:rPr>
      <w:rFonts w:ascii="Verdana" w:hAnsi="Verdana"/>
      <w:sz w:val="24"/>
      <w:szCs w:val="20"/>
    </w:rPr>
  </w:style>
  <w:style w:type="paragraph" w:customStyle="1" w:styleId="ComregBodyTextCharChar">
    <w:name w:val="Comreg Body Text Char Char"/>
    <w:link w:val="ComregBodyTextCharCharChar"/>
    <w:rsid w:val="00471042"/>
    <w:pPr>
      <w:ind w:left="567"/>
    </w:pPr>
    <w:rPr>
      <w:rFonts w:ascii="Arial" w:eastAsia="Times" w:hAnsi="Arial"/>
      <w:sz w:val="24"/>
      <w:szCs w:val="24"/>
    </w:rPr>
  </w:style>
  <w:style w:type="character" w:customStyle="1" w:styleId="ComregBodyTextCharCharChar">
    <w:name w:val="Comreg Body Text Char Char Char"/>
    <w:link w:val="ComregBodyTextCharChar"/>
    <w:rsid w:val="00471042"/>
    <w:rPr>
      <w:rFonts w:ascii="Arial" w:eastAsia="Times" w:hAnsi="Arial"/>
      <w:sz w:val="24"/>
      <w:szCs w:val="24"/>
    </w:rPr>
  </w:style>
  <w:style w:type="paragraph" w:customStyle="1" w:styleId="ZchnZchnCarCar">
    <w:name w:val="Zchn Zchn Car Car"/>
    <w:basedOn w:val="Normal"/>
    <w:rsid w:val="00471042"/>
    <w:pPr>
      <w:tabs>
        <w:tab w:val="left" w:pos="540"/>
        <w:tab w:val="left" w:pos="1260"/>
        <w:tab w:val="left" w:pos="1800"/>
      </w:tabs>
      <w:spacing w:before="240" w:after="160" w:line="240" w:lineRule="exact"/>
    </w:pPr>
    <w:rPr>
      <w:rFonts w:ascii="Verdana" w:hAnsi="Verdana"/>
      <w:sz w:val="24"/>
      <w:szCs w:val="20"/>
    </w:rPr>
  </w:style>
  <w:style w:type="paragraph" w:customStyle="1" w:styleId="Tabletext">
    <w:name w:val="Table text"/>
    <w:basedOn w:val="Normal"/>
    <w:link w:val="TabletextChar"/>
    <w:rsid w:val="00471042"/>
    <w:pPr>
      <w:spacing w:before="60" w:after="60"/>
    </w:pPr>
    <w:rPr>
      <w:rFonts w:cs="Arial"/>
      <w:sz w:val="16"/>
      <w:szCs w:val="16"/>
      <w:lang w:val="da-DK"/>
    </w:rPr>
  </w:style>
  <w:style w:type="character" w:customStyle="1" w:styleId="TabletextChar">
    <w:name w:val="Table text Char"/>
    <w:link w:val="Tabletext"/>
    <w:rsid w:val="00471042"/>
    <w:rPr>
      <w:rFonts w:ascii="Arial" w:hAnsi="Arial" w:cs="Arial"/>
      <w:sz w:val="16"/>
      <w:szCs w:val="16"/>
      <w:lang w:val="da-DK"/>
    </w:rPr>
  </w:style>
  <w:style w:type="paragraph" w:customStyle="1" w:styleId="PT1Head">
    <w:name w:val="PT1_Head"/>
    <w:basedOn w:val="Titre4"/>
    <w:next w:val="Normal"/>
    <w:rsid w:val="00471042"/>
    <w:pPr>
      <w:keepNext/>
      <w:tabs>
        <w:tab w:val="clear" w:pos="864"/>
        <w:tab w:val="num" w:pos="580"/>
      </w:tabs>
      <w:spacing w:before="0" w:after="0"/>
      <w:ind w:left="580"/>
    </w:pPr>
    <w:rPr>
      <w:rFonts w:cs="Times New Roman"/>
      <w:b/>
      <w:bCs w:val="0"/>
      <w:i w:val="0"/>
      <w:color w:val="auto"/>
      <w:sz w:val="24"/>
      <w:szCs w:val="20"/>
      <w:lang w:val="en-GB" w:eastAsia="en-IE"/>
    </w:rPr>
  </w:style>
  <w:style w:type="paragraph" w:customStyle="1" w:styleId="ZT">
    <w:name w:val="ZT"/>
    <w:rsid w:val="00471042"/>
    <w:pPr>
      <w:spacing w:after="96" w:line="240" w:lineRule="atLeast"/>
      <w:jc w:val="center"/>
    </w:pPr>
    <w:rPr>
      <w:rFonts w:ascii="Arial" w:hAnsi="Arial" w:cs="Arial"/>
      <w:b/>
      <w:bCs/>
      <w:sz w:val="32"/>
      <w:szCs w:val="32"/>
      <w:lang w:eastAsia="en-IE"/>
    </w:rPr>
  </w:style>
  <w:style w:type="paragraph" w:customStyle="1" w:styleId="CharChar">
    <w:name w:val="Char Char"/>
    <w:basedOn w:val="Normal"/>
    <w:rsid w:val="00471042"/>
    <w:pPr>
      <w:tabs>
        <w:tab w:val="left" w:pos="540"/>
        <w:tab w:val="left" w:pos="1260"/>
        <w:tab w:val="left" w:pos="1800"/>
      </w:tabs>
      <w:spacing w:before="240" w:after="160" w:line="240" w:lineRule="exact"/>
    </w:pPr>
    <w:rPr>
      <w:rFonts w:ascii="Verdana" w:hAnsi="Verdana"/>
      <w:sz w:val="24"/>
      <w:szCs w:val="20"/>
    </w:rPr>
  </w:style>
  <w:style w:type="paragraph" w:styleId="Explorateurdedocuments">
    <w:name w:val="Document Map"/>
    <w:basedOn w:val="Normal"/>
    <w:link w:val="ExplorateurdedocumentsCar"/>
    <w:semiHidden/>
    <w:rsid w:val="00471042"/>
    <w:pPr>
      <w:shd w:val="clear" w:color="auto" w:fill="000080"/>
      <w:overflowPunct w:val="0"/>
      <w:autoSpaceDE w:val="0"/>
      <w:autoSpaceDN w:val="0"/>
      <w:adjustRightInd w:val="0"/>
      <w:textAlignment w:val="baseline"/>
    </w:pPr>
    <w:rPr>
      <w:rFonts w:ascii="Tahoma" w:hAnsi="Tahoma" w:cs="Tahoma"/>
      <w:szCs w:val="20"/>
      <w:lang w:val="nl" w:eastAsia="nl-NL"/>
    </w:rPr>
  </w:style>
  <w:style w:type="character" w:customStyle="1" w:styleId="ExplorateurdedocumentsCar">
    <w:name w:val="Explorateur de documents Car"/>
    <w:basedOn w:val="Policepardfaut"/>
    <w:link w:val="Explorateurdedocuments"/>
    <w:semiHidden/>
    <w:rsid w:val="00471042"/>
    <w:rPr>
      <w:rFonts w:ascii="Tahoma" w:hAnsi="Tahoma" w:cs="Tahoma"/>
      <w:shd w:val="clear" w:color="auto" w:fill="000080"/>
      <w:lang w:val="nl" w:eastAsia="nl-NL"/>
    </w:rPr>
  </w:style>
  <w:style w:type="paragraph" w:customStyle="1" w:styleId="ANNEX">
    <w:name w:val="ANNEX"/>
    <w:basedOn w:val="Titre1"/>
    <w:autoRedefine/>
    <w:rsid w:val="00471042"/>
    <w:pPr>
      <w:numPr>
        <w:numId w:val="18"/>
      </w:numPr>
      <w:spacing w:before="480"/>
      <w:jc w:val="center"/>
    </w:pPr>
    <w:rPr>
      <w:rFonts w:ascii="Times New Roman Bold" w:hAnsi="Times New Roman Bold" w:cs="Times New Roman"/>
      <w:color w:val="auto"/>
    </w:rPr>
  </w:style>
  <w:style w:type="character" w:customStyle="1" w:styleId="NormalerostyleChar">
    <w:name w:val="Normal.erostyle Char"/>
    <w:link w:val="Normalerostyle"/>
    <w:rsid w:val="00471042"/>
    <w:rPr>
      <w:lang w:val="da-DK" w:eastAsia="en-IE"/>
    </w:rPr>
  </w:style>
  <w:style w:type="paragraph" w:styleId="Index1">
    <w:name w:val="index 1"/>
    <w:basedOn w:val="Normal"/>
    <w:next w:val="Normal"/>
    <w:autoRedefine/>
    <w:semiHidden/>
    <w:rsid w:val="00471042"/>
    <w:pPr>
      <w:overflowPunct w:val="0"/>
      <w:autoSpaceDE w:val="0"/>
      <w:autoSpaceDN w:val="0"/>
      <w:adjustRightInd w:val="0"/>
      <w:ind w:left="200" w:hanging="200"/>
      <w:textAlignment w:val="baseline"/>
    </w:pPr>
    <w:rPr>
      <w:rFonts w:ascii="Times New Roman" w:hAnsi="Times New Roman"/>
      <w:szCs w:val="20"/>
      <w:lang w:val="nl" w:eastAsia="nl-NL"/>
    </w:rPr>
  </w:style>
  <w:style w:type="paragraph" w:styleId="Index2">
    <w:name w:val="index 2"/>
    <w:basedOn w:val="Normal"/>
    <w:next w:val="Normal"/>
    <w:autoRedefine/>
    <w:semiHidden/>
    <w:rsid w:val="00471042"/>
    <w:pPr>
      <w:overflowPunct w:val="0"/>
      <w:autoSpaceDE w:val="0"/>
      <w:autoSpaceDN w:val="0"/>
      <w:adjustRightInd w:val="0"/>
      <w:ind w:left="400" w:hanging="200"/>
      <w:textAlignment w:val="baseline"/>
    </w:pPr>
    <w:rPr>
      <w:rFonts w:ascii="Times New Roman" w:hAnsi="Times New Roman"/>
      <w:szCs w:val="20"/>
      <w:lang w:val="nl" w:eastAsia="nl-NL"/>
    </w:rPr>
  </w:style>
  <w:style w:type="paragraph" w:styleId="Index3">
    <w:name w:val="index 3"/>
    <w:basedOn w:val="Normal"/>
    <w:next w:val="Normal"/>
    <w:autoRedefine/>
    <w:semiHidden/>
    <w:rsid w:val="00471042"/>
    <w:pPr>
      <w:overflowPunct w:val="0"/>
      <w:autoSpaceDE w:val="0"/>
      <w:autoSpaceDN w:val="0"/>
      <w:adjustRightInd w:val="0"/>
      <w:ind w:left="600" w:hanging="200"/>
      <w:textAlignment w:val="baseline"/>
    </w:pPr>
    <w:rPr>
      <w:rFonts w:ascii="Times New Roman" w:hAnsi="Times New Roman"/>
      <w:szCs w:val="20"/>
      <w:lang w:val="nl" w:eastAsia="nl-NL"/>
    </w:rPr>
  </w:style>
  <w:style w:type="paragraph" w:styleId="Index4">
    <w:name w:val="index 4"/>
    <w:basedOn w:val="Normal"/>
    <w:next w:val="Normal"/>
    <w:autoRedefine/>
    <w:semiHidden/>
    <w:rsid w:val="00471042"/>
    <w:pPr>
      <w:overflowPunct w:val="0"/>
      <w:autoSpaceDE w:val="0"/>
      <w:autoSpaceDN w:val="0"/>
      <w:adjustRightInd w:val="0"/>
      <w:ind w:left="800" w:hanging="200"/>
      <w:textAlignment w:val="baseline"/>
    </w:pPr>
    <w:rPr>
      <w:rFonts w:ascii="Times New Roman" w:hAnsi="Times New Roman"/>
      <w:szCs w:val="20"/>
      <w:lang w:val="nl" w:eastAsia="nl-NL"/>
    </w:rPr>
  </w:style>
  <w:style w:type="paragraph" w:styleId="Index5">
    <w:name w:val="index 5"/>
    <w:basedOn w:val="Normal"/>
    <w:next w:val="Normal"/>
    <w:autoRedefine/>
    <w:semiHidden/>
    <w:rsid w:val="00471042"/>
    <w:pPr>
      <w:overflowPunct w:val="0"/>
      <w:autoSpaceDE w:val="0"/>
      <w:autoSpaceDN w:val="0"/>
      <w:adjustRightInd w:val="0"/>
      <w:ind w:left="1000" w:hanging="200"/>
      <w:textAlignment w:val="baseline"/>
    </w:pPr>
    <w:rPr>
      <w:rFonts w:ascii="Times New Roman" w:hAnsi="Times New Roman"/>
      <w:szCs w:val="20"/>
      <w:lang w:val="nl" w:eastAsia="nl-NL"/>
    </w:rPr>
  </w:style>
  <w:style w:type="paragraph" w:styleId="Index6">
    <w:name w:val="index 6"/>
    <w:basedOn w:val="Normal"/>
    <w:next w:val="Normal"/>
    <w:autoRedefine/>
    <w:semiHidden/>
    <w:rsid w:val="00471042"/>
    <w:pPr>
      <w:overflowPunct w:val="0"/>
      <w:autoSpaceDE w:val="0"/>
      <w:autoSpaceDN w:val="0"/>
      <w:adjustRightInd w:val="0"/>
      <w:ind w:left="1200" w:hanging="200"/>
      <w:textAlignment w:val="baseline"/>
    </w:pPr>
    <w:rPr>
      <w:rFonts w:ascii="Times New Roman" w:hAnsi="Times New Roman"/>
      <w:szCs w:val="20"/>
      <w:lang w:val="nl" w:eastAsia="nl-NL"/>
    </w:rPr>
  </w:style>
  <w:style w:type="paragraph" w:styleId="Index7">
    <w:name w:val="index 7"/>
    <w:basedOn w:val="Normal"/>
    <w:next w:val="Normal"/>
    <w:autoRedefine/>
    <w:semiHidden/>
    <w:rsid w:val="00471042"/>
    <w:pPr>
      <w:overflowPunct w:val="0"/>
      <w:autoSpaceDE w:val="0"/>
      <w:autoSpaceDN w:val="0"/>
      <w:adjustRightInd w:val="0"/>
      <w:ind w:left="1400" w:hanging="200"/>
      <w:textAlignment w:val="baseline"/>
    </w:pPr>
    <w:rPr>
      <w:rFonts w:ascii="Times New Roman" w:hAnsi="Times New Roman"/>
      <w:szCs w:val="20"/>
      <w:lang w:val="nl" w:eastAsia="nl-NL"/>
    </w:rPr>
  </w:style>
  <w:style w:type="paragraph" w:styleId="Index8">
    <w:name w:val="index 8"/>
    <w:basedOn w:val="Normal"/>
    <w:next w:val="Normal"/>
    <w:autoRedefine/>
    <w:semiHidden/>
    <w:rsid w:val="00471042"/>
    <w:pPr>
      <w:overflowPunct w:val="0"/>
      <w:autoSpaceDE w:val="0"/>
      <w:autoSpaceDN w:val="0"/>
      <w:adjustRightInd w:val="0"/>
      <w:ind w:left="1600" w:hanging="200"/>
      <w:textAlignment w:val="baseline"/>
    </w:pPr>
    <w:rPr>
      <w:rFonts w:ascii="Times New Roman" w:hAnsi="Times New Roman"/>
      <w:szCs w:val="20"/>
      <w:lang w:val="nl" w:eastAsia="nl-NL"/>
    </w:rPr>
  </w:style>
  <w:style w:type="paragraph" w:styleId="Index9">
    <w:name w:val="index 9"/>
    <w:basedOn w:val="Normal"/>
    <w:next w:val="Normal"/>
    <w:autoRedefine/>
    <w:semiHidden/>
    <w:rsid w:val="00471042"/>
    <w:pPr>
      <w:overflowPunct w:val="0"/>
      <w:autoSpaceDE w:val="0"/>
      <w:autoSpaceDN w:val="0"/>
      <w:adjustRightInd w:val="0"/>
      <w:ind w:left="1800" w:hanging="200"/>
      <w:textAlignment w:val="baseline"/>
    </w:pPr>
    <w:rPr>
      <w:rFonts w:ascii="Times New Roman" w:hAnsi="Times New Roman"/>
      <w:szCs w:val="20"/>
      <w:lang w:val="nl" w:eastAsia="nl-NL"/>
    </w:rPr>
  </w:style>
  <w:style w:type="paragraph" w:styleId="Titreindex">
    <w:name w:val="index heading"/>
    <w:basedOn w:val="Normal"/>
    <w:next w:val="Index1"/>
    <w:semiHidden/>
    <w:rsid w:val="00471042"/>
    <w:pPr>
      <w:overflowPunct w:val="0"/>
      <w:autoSpaceDE w:val="0"/>
      <w:autoSpaceDN w:val="0"/>
      <w:adjustRightInd w:val="0"/>
      <w:spacing w:before="120" w:after="120"/>
      <w:textAlignment w:val="baseline"/>
    </w:pPr>
    <w:rPr>
      <w:rFonts w:ascii="Times New Roman" w:hAnsi="Times New Roman"/>
      <w:b/>
      <w:bCs/>
      <w:i/>
      <w:iCs/>
      <w:szCs w:val="20"/>
      <w:lang w:val="nl" w:eastAsia="nl-NL"/>
    </w:rPr>
  </w:style>
  <w:style w:type="paragraph" w:customStyle="1" w:styleId="StyleHeading1TimesNewRoman10ptLeft0cmBefore24">
    <w:name w:val="Style Heading 1 + Times New Roman 10 pt Left:  0 cm Before:  24 ..."/>
    <w:basedOn w:val="Titre1"/>
    <w:rsid w:val="00471042"/>
    <w:pPr>
      <w:numPr>
        <w:numId w:val="17"/>
      </w:numPr>
      <w:overflowPunct w:val="0"/>
      <w:autoSpaceDE w:val="0"/>
      <w:autoSpaceDN w:val="0"/>
      <w:adjustRightInd w:val="0"/>
      <w:spacing w:before="480"/>
      <w:ind w:left="431" w:hanging="431"/>
      <w:textAlignment w:val="baseline"/>
    </w:pPr>
    <w:rPr>
      <w:rFonts w:ascii="Times New Roman" w:hAnsi="Times New Roman" w:cs="Times New Roman"/>
      <w:bCs/>
      <w:caps w:val="0"/>
      <w:color w:val="auto"/>
      <w:szCs w:val="20"/>
      <w:lang w:val="nl" w:eastAsia="nl-NL"/>
    </w:rPr>
  </w:style>
  <w:style w:type="paragraph" w:customStyle="1" w:styleId="Style11ptBoldCentered">
    <w:name w:val="Style 11 pt Bold Centered"/>
    <w:basedOn w:val="Normal"/>
    <w:autoRedefine/>
    <w:rsid w:val="00471042"/>
    <w:pPr>
      <w:overflowPunct w:val="0"/>
      <w:autoSpaceDE w:val="0"/>
      <w:autoSpaceDN w:val="0"/>
      <w:adjustRightInd w:val="0"/>
      <w:jc w:val="center"/>
      <w:textAlignment w:val="baseline"/>
    </w:pPr>
    <w:rPr>
      <w:rFonts w:ascii="Times New Roman" w:hAnsi="Times New Roman"/>
      <w:b/>
      <w:bCs/>
      <w:szCs w:val="20"/>
      <w:lang w:val="nl" w:eastAsia="nl-NL"/>
    </w:rPr>
  </w:style>
  <w:style w:type="paragraph" w:styleId="Listepuces4">
    <w:name w:val="List Bullet 4"/>
    <w:basedOn w:val="Normal"/>
    <w:rsid w:val="001C7BBC"/>
    <w:pPr>
      <w:numPr>
        <w:numId w:val="19"/>
      </w:numPr>
      <w:spacing w:after="240"/>
      <w:jc w:val="both"/>
    </w:pPr>
    <w:rPr>
      <w:rFonts w:ascii="Times New Roman" w:hAnsi="Times New Roman"/>
      <w:sz w:val="24"/>
      <w:szCs w:val="20"/>
      <w:lang w:val="en-GB" w:eastAsia="fr-BE"/>
    </w:rPr>
  </w:style>
  <w:style w:type="character" w:styleId="Accentuation">
    <w:name w:val="Emphasis"/>
    <w:basedOn w:val="Policepardfaut"/>
    <w:uiPriority w:val="20"/>
    <w:qFormat/>
    <w:rsid w:val="006A5E3C"/>
    <w:rPr>
      <w:b/>
      <w:bCs/>
      <w:i w:val="0"/>
      <w:iCs w:val="0"/>
    </w:rPr>
  </w:style>
  <w:style w:type="paragraph" w:styleId="Tabledesillustrations">
    <w:name w:val="table of figures"/>
    <w:basedOn w:val="Normal"/>
    <w:next w:val="Normal"/>
    <w:uiPriority w:val="99"/>
    <w:semiHidden/>
    <w:unhideWhenUsed/>
    <w:rsid w:val="004B49A0"/>
  </w:style>
  <w:style w:type="paragraph" w:customStyle="1" w:styleId="xmsonormal">
    <w:name w:val="x_msonormal"/>
    <w:basedOn w:val="Normal"/>
    <w:rsid w:val="007202FC"/>
    <w:pPr>
      <w:spacing w:before="100" w:beforeAutospacing="1" w:after="100" w:afterAutospacing="1"/>
    </w:pPr>
    <w:rPr>
      <w:rFonts w:ascii="Times New Roman" w:hAnsi="Times New Roman"/>
      <w:sz w:val="24"/>
      <w:lang w:val="pt-PT" w:eastAsia="pt-PT"/>
    </w:rPr>
  </w:style>
  <w:style w:type="paragraph" w:customStyle="1" w:styleId="En-tte1">
    <w:name w:val="En-tête1"/>
    <w:basedOn w:val="En-tte"/>
    <w:link w:val="HeaderZchn"/>
    <w:rsid w:val="009D5F11"/>
    <w:pPr>
      <w:tabs>
        <w:tab w:val="clear" w:pos="4320"/>
        <w:tab w:val="clear" w:pos="8640"/>
        <w:tab w:val="center" w:pos="4536"/>
        <w:tab w:val="right" w:pos="9072"/>
      </w:tabs>
      <w:spacing w:before="60" w:line="264" w:lineRule="auto"/>
      <w:ind w:left="57"/>
    </w:pPr>
    <w:rPr>
      <w:sz w:val="22"/>
      <w:szCs w:val="20"/>
      <w:lang w:val="nb-NO" w:eastAsia="de-DE"/>
    </w:rPr>
  </w:style>
  <w:style w:type="character" w:customStyle="1" w:styleId="HeaderZchn">
    <w:name w:val="Header Zchn"/>
    <w:link w:val="En-tte1"/>
    <w:rsid w:val="009D5F11"/>
    <w:rPr>
      <w:rFonts w:ascii="Arial" w:hAnsi="Arial"/>
      <w:b/>
      <w:sz w:val="22"/>
      <w:lang w:val="nb-NO"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Number"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Titre1">
    <w:name w:val="heading 1"/>
    <w:aliases w:val="ECC Heading 1"/>
    <w:basedOn w:val="Normal"/>
    <w:next w:val="ECCParagraph"/>
    <w:link w:val="Titre1Car"/>
    <w:autoRedefine/>
    <w:qFormat/>
    <w:rsid w:val="006731B4"/>
    <w:pPr>
      <w:keepNext/>
      <w:numPr>
        <w:numId w:val="2"/>
      </w:numPr>
      <w:spacing w:before="600" w:after="240"/>
      <w:outlineLvl w:val="0"/>
    </w:pPr>
    <w:rPr>
      <w:rFonts w:cs="Arial"/>
      <w:b/>
      <w:caps/>
      <w:color w:val="D2232A"/>
      <w:kern w:val="32"/>
      <w:szCs w:val="32"/>
      <w:lang w:val="en-GB"/>
    </w:rPr>
  </w:style>
  <w:style w:type="paragraph" w:styleId="Titre2">
    <w:name w:val="heading 2"/>
    <w:aliases w:val="ECC Heading 2"/>
    <w:basedOn w:val="Normal"/>
    <w:next w:val="ECCParagraph"/>
    <w:link w:val="Titre2Car"/>
    <w:autoRedefine/>
    <w:qFormat/>
    <w:rsid w:val="000F6780"/>
    <w:pPr>
      <w:keepNext/>
      <w:numPr>
        <w:ilvl w:val="1"/>
        <w:numId w:val="2"/>
      </w:numPr>
      <w:spacing w:before="480" w:after="240"/>
      <w:outlineLvl w:val="1"/>
    </w:pPr>
    <w:rPr>
      <w:rFonts w:cs="Arial"/>
      <w:b/>
      <w:bCs/>
      <w:iCs/>
      <w:caps/>
      <w:szCs w:val="28"/>
    </w:rPr>
  </w:style>
  <w:style w:type="paragraph" w:styleId="Titre3">
    <w:name w:val="heading 3"/>
    <w:aliases w:val="ECC Heading 3"/>
    <w:basedOn w:val="Normal"/>
    <w:next w:val="ECCParagraph"/>
    <w:link w:val="Titre3Car"/>
    <w:autoRedefine/>
    <w:qFormat/>
    <w:rsid w:val="00C6678E"/>
    <w:pPr>
      <w:keepNext/>
      <w:spacing w:before="360" w:after="120"/>
      <w:jc w:val="both"/>
      <w:outlineLvl w:val="2"/>
    </w:pPr>
    <w:rPr>
      <w:rFonts w:cs="Arial"/>
      <w:szCs w:val="20"/>
    </w:rPr>
  </w:style>
  <w:style w:type="paragraph" w:styleId="Titre4">
    <w:name w:val="heading 4"/>
    <w:aliases w:val="ECC Heading 4"/>
    <w:basedOn w:val="Normal"/>
    <w:next w:val="ECCParagraph"/>
    <w:autoRedefine/>
    <w:qFormat/>
    <w:rsid w:val="000F6780"/>
    <w:pPr>
      <w:numPr>
        <w:ilvl w:val="3"/>
        <w:numId w:val="2"/>
      </w:numPr>
      <w:spacing w:before="360" w:after="120"/>
      <w:outlineLvl w:val="3"/>
    </w:pPr>
    <w:rPr>
      <w:rFonts w:cs="Arial"/>
      <w:bCs/>
      <w:i/>
      <w:color w:val="D2232A"/>
      <w:szCs w:val="26"/>
    </w:rPr>
  </w:style>
  <w:style w:type="paragraph" w:styleId="Titre5">
    <w:name w:val="heading 5"/>
    <w:basedOn w:val="Normal"/>
    <w:next w:val="Normal"/>
    <w:link w:val="Titre5Car"/>
    <w:qFormat/>
    <w:rsid w:val="009E47EB"/>
    <w:pPr>
      <w:numPr>
        <w:ilvl w:val="4"/>
        <w:numId w:val="2"/>
      </w:numPr>
      <w:spacing w:before="240" w:after="60"/>
      <w:outlineLvl w:val="4"/>
    </w:pPr>
    <w:rPr>
      <w:b/>
      <w:bCs/>
      <w:i/>
      <w:iCs/>
      <w:sz w:val="26"/>
      <w:szCs w:val="26"/>
    </w:rPr>
  </w:style>
  <w:style w:type="paragraph" w:styleId="Titre6">
    <w:name w:val="heading 6"/>
    <w:basedOn w:val="Normal"/>
    <w:next w:val="Normal"/>
    <w:link w:val="Titre6Car"/>
    <w:qFormat/>
    <w:rsid w:val="009E47EB"/>
    <w:pPr>
      <w:numPr>
        <w:ilvl w:val="5"/>
        <w:numId w:val="2"/>
      </w:numPr>
      <w:spacing w:before="240" w:after="60"/>
      <w:outlineLvl w:val="5"/>
    </w:pPr>
    <w:rPr>
      <w:b/>
      <w:bCs/>
      <w:sz w:val="22"/>
      <w:szCs w:val="22"/>
    </w:rPr>
  </w:style>
  <w:style w:type="paragraph" w:styleId="Titre7">
    <w:name w:val="heading 7"/>
    <w:basedOn w:val="Normal"/>
    <w:next w:val="Normal"/>
    <w:link w:val="Titre7Car"/>
    <w:qFormat/>
    <w:rsid w:val="009E47EB"/>
    <w:pPr>
      <w:numPr>
        <w:ilvl w:val="6"/>
        <w:numId w:val="2"/>
      </w:numPr>
      <w:spacing w:before="240" w:after="60"/>
      <w:outlineLvl w:val="6"/>
    </w:pPr>
    <w:rPr>
      <w:sz w:val="24"/>
    </w:rPr>
  </w:style>
  <w:style w:type="paragraph" w:styleId="Titre8">
    <w:name w:val="heading 8"/>
    <w:basedOn w:val="Normal"/>
    <w:next w:val="Normal"/>
    <w:link w:val="Titre8Car"/>
    <w:qFormat/>
    <w:rsid w:val="009E47EB"/>
    <w:pPr>
      <w:numPr>
        <w:ilvl w:val="7"/>
        <w:numId w:val="2"/>
      </w:numPr>
      <w:spacing w:before="240" w:after="60"/>
      <w:outlineLvl w:val="7"/>
    </w:pPr>
    <w:rPr>
      <w:i/>
      <w:iCs/>
      <w:sz w:val="24"/>
    </w:rPr>
  </w:style>
  <w:style w:type="paragraph" w:styleId="Titre9">
    <w:name w:val="heading 9"/>
    <w:basedOn w:val="Normal"/>
    <w:next w:val="Normal"/>
    <w:link w:val="Titre9Car"/>
    <w:qFormat/>
    <w:rsid w:val="009E47EB"/>
    <w:pPr>
      <w:numPr>
        <w:ilvl w:val="8"/>
        <w:numId w:val="2"/>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CParagraph">
    <w:name w:val="ECC Paragraph"/>
    <w:basedOn w:val="Normal"/>
    <w:uiPriority w:val="99"/>
    <w:rsid w:val="004E66F0"/>
    <w:pPr>
      <w:spacing w:after="240"/>
      <w:jc w:val="both"/>
    </w:pPr>
    <w:rPr>
      <w:lang w:val="en-GB"/>
    </w:rPr>
  </w:style>
  <w:style w:type="paragraph" w:customStyle="1" w:styleId="ECCParBulleted">
    <w:name w:val="ECC Par Bulleted"/>
    <w:basedOn w:val="ECCParagraph"/>
    <w:uiPriority w:val="99"/>
    <w:rsid w:val="00CB0AD7"/>
    <w:pPr>
      <w:numPr>
        <w:numId w:val="1"/>
      </w:numPr>
      <w:spacing w:after="0"/>
    </w:pPr>
  </w:style>
  <w:style w:type="paragraph" w:styleId="En-tte">
    <w:name w:val="header"/>
    <w:aliases w:val="encabezado,he,header odd,header odd1,header odd2"/>
    <w:basedOn w:val="Normal"/>
    <w:link w:val="En-tteCar"/>
    <w:rsid w:val="00C95C7C"/>
    <w:pPr>
      <w:tabs>
        <w:tab w:val="center" w:pos="4320"/>
        <w:tab w:val="right" w:pos="8640"/>
      </w:tabs>
    </w:pPr>
    <w:rPr>
      <w:b/>
      <w:sz w:val="16"/>
    </w:rPr>
  </w:style>
  <w:style w:type="paragraph" w:styleId="Pieddepage">
    <w:name w:val="footer"/>
    <w:basedOn w:val="Normal"/>
    <w:link w:val="PieddepageCar"/>
    <w:rsid w:val="0077244E"/>
    <w:pPr>
      <w:tabs>
        <w:tab w:val="center" w:pos="4320"/>
        <w:tab w:val="right" w:pos="8640"/>
      </w:tabs>
    </w:pPr>
  </w:style>
  <w:style w:type="paragraph" w:customStyle="1" w:styleId="ECCAnnexheading1">
    <w:name w:val="ECC Annex heading1"/>
    <w:basedOn w:val="Titre1"/>
    <w:next w:val="ECCParagraph"/>
    <w:uiPriority w:val="99"/>
    <w:rsid w:val="00550D79"/>
    <w:pPr>
      <w:numPr>
        <w:numId w:val="4"/>
      </w:numPr>
    </w:pPr>
  </w:style>
  <w:style w:type="paragraph" w:styleId="TM1">
    <w:name w:val="toc 1"/>
    <w:basedOn w:val="Normal"/>
    <w:next w:val="Normal"/>
    <w:autoRedefine/>
    <w:uiPriority w:val="39"/>
    <w:rsid w:val="006B4E9D"/>
    <w:pPr>
      <w:tabs>
        <w:tab w:val="left" w:pos="360"/>
        <w:tab w:val="right" w:leader="dot" w:pos="9629"/>
      </w:tabs>
      <w:spacing w:before="240"/>
      <w:ind w:left="284" w:hanging="284"/>
    </w:pPr>
    <w:rPr>
      <w:b/>
      <w:caps/>
    </w:rPr>
  </w:style>
  <w:style w:type="character" w:styleId="Lienhypertexte">
    <w:name w:val="Hyperlink"/>
    <w:basedOn w:val="Policepardfaut"/>
    <w:uiPriority w:val="99"/>
    <w:rsid w:val="00A82384"/>
    <w:rPr>
      <w:color w:val="0000FF"/>
      <w:u w:val="single"/>
    </w:rPr>
  </w:style>
  <w:style w:type="paragraph" w:styleId="TM2">
    <w:name w:val="toc 2"/>
    <w:basedOn w:val="Normal"/>
    <w:next w:val="Normal"/>
    <w:autoRedefine/>
    <w:uiPriority w:val="39"/>
    <w:rsid w:val="009D0842"/>
    <w:pPr>
      <w:tabs>
        <w:tab w:val="left" w:pos="900"/>
        <w:tab w:val="right" w:leader="dot" w:pos="9629"/>
      </w:tabs>
      <w:ind w:left="851" w:hanging="491"/>
    </w:pPr>
  </w:style>
  <w:style w:type="paragraph" w:styleId="TM3">
    <w:name w:val="toc 3"/>
    <w:basedOn w:val="Normal"/>
    <w:next w:val="Normal"/>
    <w:autoRedefine/>
    <w:uiPriority w:val="39"/>
    <w:rsid w:val="00CF7259"/>
    <w:pPr>
      <w:tabs>
        <w:tab w:val="left" w:pos="1440"/>
        <w:tab w:val="right" w:leader="dot" w:pos="9629"/>
      </w:tabs>
      <w:ind w:left="900"/>
    </w:pPr>
  </w:style>
  <w:style w:type="paragraph" w:styleId="TM4">
    <w:name w:val="toc 4"/>
    <w:basedOn w:val="Normal"/>
    <w:next w:val="Normal"/>
    <w:autoRedefine/>
    <w:rsid w:val="007D1E37"/>
    <w:pPr>
      <w:tabs>
        <w:tab w:val="left" w:pos="2340"/>
        <w:tab w:val="right" w:leader="dot" w:pos="9629"/>
      </w:tabs>
      <w:ind w:left="1440"/>
    </w:pPr>
    <w:rPr>
      <w:i/>
    </w:rPr>
  </w:style>
  <w:style w:type="table" w:styleId="Grilledutableau">
    <w:name w:val="Table Grid"/>
    <w:basedOn w:val="TableauNormal"/>
    <w:uiPriority w:val="59"/>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autoRedefine/>
    <w:uiPriority w:val="99"/>
    <w:rsid w:val="00AC460F"/>
    <w:pPr>
      <w:spacing w:before="240" w:after="480"/>
      <w:jc w:val="center"/>
    </w:pPr>
    <w:rPr>
      <w:b/>
      <w:color w:val="D2232A"/>
    </w:rPr>
  </w:style>
  <w:style w:type="paragraph" w:customStyle="1" w:styleId="ECCTabletitle">
    <w:name w:val="ECC Table title"/>
    <w:basedOn w:val="ECCFiguretitle"/>
    <w:next w:val="ECCParagraph"/>
    <w:autoRedefine/>
    <w:rsid w:val="001D1A55"/>
    <w:pPr>
      <w:spacing w:before="360" w:after="240"/>
      <w:jc w:val="right"/>
    </w:pPr>
  </w:style>
  <w:style w:type="paragraph" w:customStyle="1" w:styleId="ECCFootnote">
    <w:name w:val="ECC Footnote"/>
    <w:basedOn w:val="Normal"/>
    <w:autoRedefine/>
    <w:uiPriority w:val="99"/>
    <w:rsid w:val="00B66CCF"/>
    <w:rPr>
      <w:sz w:val="16"/>
    </w:rPr>
  </w:style>
  <w:style w:type="paragraph" w:styleId="Notedebasdepage">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NotedebasdepageCar"/>
    <w:rsid w:val="008935B9"/>
    <w:rPr>
      <w:szCs w:val="20"/>
    </w:rPr>
  </w:style>
  <w:style w:type="character" w:styleId="Appelnotedebasdep">
    <w:name w:val="footnote reference"/>
    <w:aliases w:val="Appel note de bas de p,Footnote Reference/,Footnote,Footnote symbol"/>
    <w:basedOn w:val="Policepardfau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922F46"/>
    <w:pPr>
      <w:spacing w:after="0"/>
      <w:ind w:left="284" w:hanging="284"/>
    </w:pPr>
    <w:rPr>
      <w:szCs w:val="20"/>
    </w:rPr>
  </w:style>
  <w:style w:type="paragraph" w:customStyle="1" w:styleId="reference">
    <w:name w:val="reference"/>
    <w:basedOn w:val="Normal"/>
    <w:uiPriority w:val="99"/>
    <w:rsid w:val="00A50B64"/>
    <w:pPr>
      <w:numPr>
        <w:numId w:val="5"/>
      </w:numPr>
    </w:pPr>
    <w:rPr>
      <w:lang w:eastAsia="ja-JP"/>
    </w:rPr>
  </w:style>
  <w:style w:type="paragraph" w:customStyle="1" w:styleId="ECCAnnexheading2">
    <w:name w:val="ECC Annex heading2"/>
    <w:basedOn w:val="Normal"/>
    <w:next w:val="ECCParagraph"/>
    <w:uiPriority w:val="99"/>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styleId="Lgende">
    <w:name w:val="caption"/>
    <w:basedOn w:val="Normal"/>
    <w:next w:val="Normal"/>
    <w:uiPriority w:val="35"/>
    <w:unhideWhenUsed/>
    <w:qFormat/>
    <w:rsid w:val="00C4710C"/>
    <w:pPr>
      <w:spacing w:before="240" w:after="240"/>
      <w:jc w:val="center"/>
    </w:pPr>
    <w:rPr>
      <w:b/>
      <w:bCs/>
      <w:color w:val="D2232A"/>
      <w:szCs w:val="20"/>
    </w:rPr>
  </w:style>
  <w:style w:type="numbering" w:customStyle="1" w:styleId="ECCBullets">
    <w:name w:val="ECC Bullets"/>
    <w:basedOn w:val="Aucuneliste"/>
    <w:rsid w:val="00B113AE"/>
    <w:pPr>
      <w:numPr>
        <w:numId w:val="6"/>
      </w:numPr>
    </w:pPr>
  </w:style>
  <w:style w:type="paragraph" w:customStyle="1" w:styleId="ECCNumbered-LetteredList">
    <w:name w:val="ECC Numbered-Lettered List"/>
    <w:basedOn w:val="Normal"/>
    <w:qFormat/>
    <w:rsid w:val="00DF2C67"/>
    <w:pPr>
      <w:numPr>
        <w:numId w:val="8"/>
      </w:numPr>
    </w:pPr>
  </w:style>
  <w:style w:type="paragraph" w:customStyle="1" w:styleId="ECCNumberedBullets">
    <w:name w:val="ECC Numbered Bullets"/>
    <w:basedOn w:val="Normal"/>
    <w:uiPriority w:val="99"/>
    <w:rsid w:val="00DF2C67"/>
    <w:pPr>
      <w:numPr>
        <w:numId w:val="7"/>
      </w:numPr>
    </w:pPr>
  </w:style>
  <w:style w:type="paragraph" w:styleId="Textedebulles">
    <w:name w:val="Balloon Text"/>
    <w:basedOn w:val="Normal"/>
    <w:link w:val="TextedebullesCar"/>
    <w:semiHidden/>
    <w:unhideWhenUsed/>
    <w:rsid w:val="009E47EB"/>
    <w:rPr>
      <w:rFonts w:ascii="Lucida Grande" w:hAnsi="Lucida Grande" w:cs="Lucida Grande"/>
      <w:sz w:val="18"/>
      <w:szCs w:val="18"/>
    </w:rPr>
  </w:style>
  <w:style w:type="character" w:customStyle="1" w:styleId="TextedebullesCar">
    <w:name w:val="Texte de bulles Car"/>
    <w:basedOn w:val="Policepardfaut"/>
    <w:link w:val="Textedebulles"/>
    <w:semiHidden/>
    <w:rsid w:val="009E47EB"/>
    <w:rPr>
      <w:rFonts w:ascii="Lucida Grande" w:hAnsi="Lucida Grande" w:cs="Lucida Grande"/>
      <w:sz w:val="18"/>
      <w:szCs w:val="18"/>
      <w:lang w:val="en-US"/>
    </w:rPr>
  </w:style>
  <w:style w:type="numbering" w:customStyle="1" w:styleId="ECCNumbers-Bullets">
    <w:name w:val="ECC Numbers-Bullets"/>
    <w:rsid w:val="00DF2C67"/>
    <w:pPr>
      <w:numPr>
        <w:numId w:val="7"/>
      </w:numPr>
    </w:pPr>
  </w:style>
  <w:style w:type="numbering" w:customStyle="1" w:styleId="ECCNumbers-Letters">
    <w:name w:val="ECC Numbers-Letters"/>
    <w:uiPriority w:val="99"/>
    <w:rsid w:val="00DF2C67"/>
    <w:pPr>
      <w:numPr>
        <w:numId w:val="8"/>
      </w:numPr>
    </w:pPr>
  </w:style>
  <w:style w:type="character" w:customStyle="1" w:styleId="Titre1Car">
    <w:name w:val="Titre 1 Car"/>
    <w:aliases w:val="ECC Heading 1 Car"/>
    <w:basedOn w:val="Policepardfaut"/>
    <w:link w:val="Titre1"/>
    <w:locked/>
    <w:rsid w:val="006731B4"/>
    <w:rPr>
      <w:rFonts w:ascii="Arial" w:hAnsi="Arial" w:cs="Arial"/>
      <w:b/>
      <w:caps/>
      <w:color w:val="D2232A"/>
      <w:kern w:val="32"/>
      <w:szCs w:val="32"/>
    </w:rPr>
  </w:style>
  <w:style w:type="character" w:customStyle="1" w:styleId="NotedebasdepageCar">
    <w:name w:val="Note de bas de page Car"/>
    <w:aliases w:val="ALTS FOOTNOTE Car,Footnote Text Char1 Car,Footnote Text Char Char1 Car,Footnote Text Char4 Char Char Car,Footnote Text Char1 Char1 Char1 Char Car,Footnote Text Char Char1 Char1 Char Char Car,DNV-FT Car,DN Car"/>
    <w:basedOn w:val="Policepardfaut"/>
    <w:link w:val="Notedebasdepage"/>
    <w:locked/>
    <w:rsid w:val="00026A63"/>
    <w:rPr>
      <w:rFonts w:ascii="Arial" w:hAnsi="Arial"/>
      <w:lang w:val="en-US"/>
    </w:rPr>
  </w:style>
  <w:style w:type="character" w:customStyle="1" w:styleId="Artdef">
    <w:name w:val="Art_def"/>
    <w:basedOn w:val="Policepardfaut"/>
    <w:uiPriority w:val="99"/>
    <w:rsid w:val="00026A63"/>
    <w:rPr>
      <w:b/>
      <w:bCs/>
      <w:color w:val="auto"/>
    </w:rPr>
  </w:style>
  <w:style w:type="character" w:customStyle="1" w:styleId="Tablefreq">
    <w:name w:val="Table_freq"/>
    <w:basedOn w:val="Policepardfaut"/>
    <w:uiPriority w:val="99"/>
    <w:rsid w:val="00413A48"/>
    <w:rPr>
      <w:b/>
      <w:bCs/>
      <w:color w:val="auto"/>
    </w:rPr>
  </w:style>
  <w:style w:type="paragraph" w:customStyle="1" w:styleId="TableTextS5">
    <w:name w:val="Table_TextS5"/>
    <w:basedOn w:val="Normal"/>
    <w:uiPriority w:val="99"/>
    <w:rsid w:val="00413A4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imes New Roman" w:hAnsi="Times New Roman"/>
      <w:szCs w:val="20"/>
      <w:lang w:val="fr-FR"/>
    </w:rPr>
  </w:style>
  <w:style w:type="character" w:customStyle="1" w:styleId="Artref">
    <w:name w:val="Art_ref"/>
    <w:basedOn w:val="Policepardfaut"/>
    <w:uiPriority w:val="99"/>
    <w:rsid w:val="00413A48"/>
    <w:rPr>
      <w:color w:val="auto"/>
    </w:rPr>
  </w:style>
  <w:style w:type="character" w:customStyle="1" w:styleId="Titre9Car">
    <w:name w:val="Titre 9 Car"/>
    <w:basedOn w:val="Policepardfaut"/>
    <w:link w:val="Titre9"/>
    <w:locked/>
    <w:rsid w:val="00413A48"/>
    <w:rPr>
      <w:rFonts w:ascii="Arial" w:hAnsi="Arial" w:cs="Arial"/>
      <w:sz w:val="22"/>
      <w:szCs w:val="22"/>
      <w:lang w:val="en-US"/>
    </w:rPr>
  </w:style>
  <w:style w:type="character" w:customStyle="1" w:styleId="PieddepageCar">
    <w:name w:val="Pied de page Car"/>
    <w:basedOn w:val="Policepardfaut"/>
    <w:link w:val="Pieddepage"/>
    <w:locked/>
    <w:rsid w:val="00413A48"/>
    <w:rPr>
      <w:rFonts w:ascii="Arial" w:hAnsi="Arial"/>
      <w:szCs w:val="24"/>
      <w:lang w:val="en-US"/>
    </w:rPr>
  </w:style>
  <w:style w:type="character" w:styleId="Numrodepage">
    <w:name w:val="page number"/>
    <w:basedOn w:val="Policepardfaut"/>
    <w:rsid w:val="00413A48"/>
  </w:style>
  <w:style w:type="paragraph" w:customStyle="1" w:styleId="Note">
    <w:name w:val="Note"/>
    <w:basedOn w:val="Normal"/>
    <w:link w:val="NoteChar"/>
    <w:uiPriority w:val="99"/>
    <w:rsid w:val="00413A48"/>
    <w:pPr>
      <w:tabs>
        <w:tab w:val="left" w:pos="284"/>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Cs w:val="20"/>
      <w:lang w:val="fr-FR"/>
    </w:rPr>
  </w:style>
  <w:style w:type="character" w:customStyle="1" w:styleId="NoteChar">
    <w:name w:val="Note Char"/>
    <w:basedOn w:val="Policepardfaut"/>
    <w:link w:val="Note"/>
    <w:uiPriority w:val="99"/>
    <w:locked/>
    <w:rsid w:val="00413A48"/>
    <w:rPr>
      <w:lang w:val="fr-FR"/>
    </w:rPr>
  </w:style>
  <w:style w:type="character" w:customStyle="1" w:styleId="Resref">
    <w:name w:val="Res_ref"/>
    <w:basedOn w:val="Policepardfaut"/>
    <w:uiPriority w:val="99"/>
    <w:rsid w:val="00413A48"/>
    <w:rPr>
      <w:color w:val="auto"/>
    </w:rPr>
  </w:style>
  <w:style w:type="paragraph" w:customStyle="1" w:styleId="TAC">
    <w:name w:val="TAC"/>
    <w:basedOn w:val="Normal"/>
    <w:uiPriority w:val="99"/>
    <w:rsid w:val="00413A48"/>
    <w:pPr>
      <w:keepNext/>
      <w:keepLines/>
      <w:autoSpaceDE w:val="0"/>
      <w:autoSpaceDN w:val="0"/>
      <w:jc w:val="center"/>
    </w:pPr>
    <w:rPr>
      <w:rFonts w:cs="Arial"/>
      <w:szCs w:val="20"/>
      <w:lang w:val="de-DE" w:eastAsia="de-DE"/>
    </w:rPr>
  </w:style>
  <w:style w:type="paragraph" w:customStyle="1" w:styleId="TAD">
    <w:name w:val="TAD"/>
    <w:basedOn w:val="TAC"/>
    <w:uiPriority w:val="99"/>
    <w:rsid w:val="00413A48"/>
    <w:pPr>
      <w:keepNext w:val="0"/>
      <w:keepLines w:val="0"/>
      <w:tabs>
        <w:tab w:val="decimal" w:pos="567"/>
      </w:tabs>
      <w:jc w:val="left"/>
    </w:pPr>
  </w:style>
  <w:style w:type="paragraph" w:styleId="NormalWeb">
    <w:name w:val="Normal (Web)"/>
    <w:basedOn w:val="Normal"/>
    <w:uiPriority w:val="99"/>
    <w:rsid w:val="007C3130"/>
    <w:pPr>
      <w:spacing w:before="100" w:beforeAutospacing="1" w:after="100" w:afterAutospacing="1"/>
    </w:pPr>
    <w:rPr>
      <w:rFonts w:ascii="Verdana" w:hAnsi="Verdana" w:cs="Verdana"/>
      <w:sz w:val="24"/>
    </w:rPr>
  </w:style>
  <w:style w:type="character" w:customStyle="1" w:styleId="nowrap">
    <w:name w:val="nowrap"/>
    <w:basedOn w:val="Policepardfaut"/>
    <w:uiPriority w:val="99"/>
    <w:rsid w:val="007C3130"/>
  </w:style>
  <w:style w:type="character" w:styleId="AcronymeHTML">
    <w:name w:val="HTML Acronym"/>
    <w:basedOn w:val="Policepardfaut"/>
    <w:uiPriority w:val="99"/>
    <w:rsid w:val="007C3130"/>
  </w:style>
  <w:style w:type="character" w:styleId="Lienhypertextesuivivisit">
    <w:name w:val="FollowedHyperlink"/>
    <w:basedOn w:val="Policepardfaut"/>
    <w:unhideWhenUsed/>
    <w:rsid w:val="00CF580E"/>
    <w:rPr>
      <w:color w:val="800080" w:themeColor="followedHyperlink"/>
      <w:u w:val="single"/>
    </w:rPr>
  </w:style>
  <w:style w:type="paragraph" w:customStyle="1" w:styleId="ListParagraph1">
    <w:name w:val="List Paragraph1"/>
    <w:basedOn w:val="Normal"/>
    <w:qFormat/>
    <w:rsid w:val="006D1BB1"/>
    <w:pPr>
      <w:ind w:left="720"/>
      <w:jc w:val="both"/>
    </w:pPr>
    <w:rPr>
      <w:rFonts w:ascii="Times New Roman" w:hAnsi="Times New Roman"/>
      <w:sz w:val="22"/>
      <w:szCs w:val="22"/>
      <w:lang w:val="en-GB" w:eastAsia="de-DE"/>
    </w:rPr>
  </w:style>
  <w:style w:type="paragraph" w:customStyle="1" w:styleId="Sansinterligne1">
    <w:name w:val="Sans interligne1"/>
    <w:uiPriority w:val="99"/>
    <w:qFormat/>
    <w:rsid w:val="006D1BB1"/>
    <w:rPr>
      <w:sz w:val="24"/>
      <w:szCs w:val="24"/>
      <w:lang w:val="fr-FR" w:eastAsia="fr-FR"/>
    </w:rPr>
  </w:style>
  <w:style w:type="paragraph" w:customStyle="1" w:styleId="Listenabsatz1">
    <w:name w:val="Listenabsatz1"/>
    <w:basedOn w:val="Normal"/>
    <w:uiPriority w:val="34"/>
    <w:qFormat/>
    <w:rsid w:val="00E41E35"/>
    <w:pPr>
      <w:ind w:left="720"/>
      <w:jc w:val="both"/>
    </w:pPr>
    <w:rPr>
      <w:rFonts w:ascii="Times New Roman" w:hAnsi="Times New Roman"/>
      <w:sz w:val="22"/>
      <w:szCs w:val="22"/>
      <w:lang w:val="en-GB" w:eastAsia="de-DE"/>
    </w:rPr>
  </w:style>
  <w:style w:type="paragraph" w:customStyle="1" w:styleId="TableContents">
    <w:name w:val="Table Contents"/>
    <w:basedOn w:val="Normal"/>
    <w:uiPriority w:val="99"/>
    <w:rsid w:val="00E41E35"/>
    <w:pPr>
      <w:suppressLineNumbers/>
      <w:suppressAutoHyphens/>
    </w:pPr>
    <w:rPr>
      <w:rFonts w:ascii="Times New Roman" w:eastAsia="WenQuanYi Micro Hei" w:hAnsi="Times New Roman" w:cs="Lohit Hindi"/>
      <w:kern w:val="2"/>
      <w:sz w:val="24"/>
      <w:lang w:val="en-GB" w:eastAsia="hi-IN" w:bidi="hi-IN"/>
    </w:rPr>
  </w:style>
  <w:style w:type="character" w:styleId="Marquedecommentaire">
    <w:name w:val="annotation reference"/>
    <w:semiHidden/>
    <w:unhideWhenUsed/>
    <w:rsid w:val="00E41E35"/>
    <w:rPr>
      <w:rFonts w:ascii="Times New Roman" w:hAnsi="Times New Roman" w:cs="Times New Roman" w:hint="default"/>
      <w:sz w:val="16"/>
      <w:szCs w:val="16"/>
    </w:rPr>
  </w:style>
  <w:style w:type="character" w:customStyle="1" w:styleId="IntensiverVerweis1">
    <w:name w:val="Intensiver Verweis1"/>
    <w:uiPriority w:val="32"/>
    <w:qFormat/>
    <w:rsid w:val="00E41E35"/>
    <w:rPr>
      <w:rFonts w:ascii="Times New Roman" w:hAnsi="Times New Roman" w:cs="Times New Roman" w:hint="default"/>
      <w:b/>
      <w:bCs/>
      <w:smallCaps/>
      <w:color w:val="C0504D"/>
      <w:spacing w:val="5"/>
      <w:u w:val="single"/>
    </w:rPr>
  </w:style>
  <w:style w:type="character" w:customStyle="1" w:styleId="apple-converted-space">
    <w:name w:val="apple-converted-space"/>
    <w:uiPriority w:val="99"/>
    <w:rsid w:val="00E41E35"/>
    <w:rPr>
      <w:rFonts w:ascii="Times New Roman" w:hAnsi="Times New Roman" w:cs="Times New Roman" w:hint="default"/>
    </w:rPr>
  </w:style>
  <w:style w:type="character" w:styleId="Titredulivre">
    <w:name w:val="Book Title"/>
    <w:basedOn w:val="Policepardfaut"/>
    <w:uiPriority w:val="33"/>
    <w:qFormat/>
    <w:rsid w:val="00E41E35"/>
    <w:rPr>
      <w:b/>
      <w:bCs/>
      <w:smallCaps/>
      <w:spacing w:val="5"/>
    </w:rPr>
  </w:style>
  <w:style w:type="paragraph" w:styleId="Paragraphedeliste">
    <w:name w:val="List Paragraph"/>
    <w:basedOn w:val="Normal"/>
    <w:qFormat/>
    <w:rsid w:val="007E42E6"/>
    <w:pPr>
      <w:ind w:left="720"/>
      <w:contextualSpacing/>
    </w:pPr>
  </w:style>
  <w:style w:type="paragraph" w:customStyle="1" w:styleId="FigureCaption">
    <w:name w:val="Figure Caption"/>
    <w:basedOn w:val="Normal"/>
    <w:next w:val="Corpsdetexte"/>
    <w:uiPriority w:val="99"/>
    <w:rsid w:val="000A0CB7"/>
    <w:pPr>
      <w:keepNext/>
      <w:keepLines/>
      <w:spacing w:before="360" w:after="120" w:line="288" w:lineRule="auto"/>
    </w:pPr>
    <w:rPr>
      <w:b/>
      <w:color w:val="939598"/>
      <w:lang w:val="en-GB" w:eastAsia="en-GB"/>
    </w:rPr>
  </w:style>
  <w:style w:type="paragraph" w:styleId="Corpsdetexte">
    <w:name w:val="Body Text"/>
    <w:basedOn w:val="Normal"/>
    <w:link w:val="CorpsdetexteCar"/>
    <w:uiPriority w:val="99"/>
    <w:semiHidden/>
    <w:unhideWhenUsed/>
    <w:rsid w:val="000A0CB7"/>
    <w:pPr>
      <w:spacing w:after="120"/>
    </w:pPr>
  </w:style>
  <w:style w:type="character" w:customStyle="1" w:styleId="CorpsdetexteCar">
    <w:name w:val="Corps de texte Car"/>
    <w:basedOn w:val="Policepardfaut"/>
    <w:link w:val="Corpsdetexte"/>
    <w:uiPriority w:val="99"/>
    <w:semiHidden/>
    <w:rsid w:val="000A0CB7"/>
    <w:rPr>
      <w:rFonts w:ascii="Arial" w:hAnsi="Arial"/>
      <w:szCs w:val="24"/>
      <w:lang w:val="en-US"/>
    </w:rPr>
  </w:style>
  <w:style w:type="paragraph" w:customStyle="1" w:styleId="Default">
    <w:name w:val="Default"/>
    <w:rsid w:val="00100C51"/>
    <w:pPr>
      <w:autoSpaceDE w:val="0"/>
      <w:autoSpaceDN w:val="0"/>
      <w:adjustRightInd w:val="0"/>
    </w:pPr>
    <w:rPr>
      <w:rFonts w:ascii="Arial" w:hAnsi="Arial" w:cs="Arial"/>
      <w:color w:val="000000"/>
      <w:sz w:val="24"/>
      <w:szCs w:val="24"/>
      <w:lang w:val="en-US"/>
    </w:rPr>
  </w:style>
  <w:style w:type="character" w:customStyle="1" w:styleId="ccmtdefault">
    <w:name w:val="ccmtdefault"/>
    <w:rsid w:val="00100C51"/>
  </w:style>
  <w:style w:type="paragraph" w:styleId="Retraitcorpsdetexte2">
    <w:name w:val="Body Text Indent 2"/>
    <w:basedOn w:val="Normal"/>
    <w:link w:val="Retraitcorpsdetexte2Car"/>
    <w:rsid w:val="00100C51"/>
    <w:pPr>
      <w:numPr>
        <w:numId w:val="10"/>
      </w:numPr>
      <w:tabs>
        <w:tab w:val="clear" w:pos="0"/>
      </w:tabs>
      <w:ind w:left="709" w:firstLine="0"/>
    </w:pPr>
    <w:rPr>
      <w:rFonts w:cs="Arial"/>
      <w:sz w:val="24"/>
      <w:szCs w:val="20"/>
      <w:lang w:val="en-GB"/>
    </w:rPr>
  </w:style>
  <w:style w:type="character" w:customStyle="1" w:styleId="Retraitcorpsdetexte2Car">
    <w:name w:val="Retrait corps de texte 2 Car"/>
    <w:basedOn w:val="Policepardfaut"/>
    <w:link w:val="Retraitcorpsdetexte2"/>
    <w:rsid w:val="00100C51"/>
    <w:rPr>
      <w:rFonts w:ascii="Arial" w:hAnsi="Arial" w:cs="Arial"/>
      <w:sz w:val="24"/>
    </w:rPr>
  </w:style>
  <w:style w:type="paragraph" w:customStyle="1" w:styleId="bodyChar">
    <w:name w:val="body Char"/>
    <w:basedOn w:val="Normal"/>
    <w:link w:val="bodyCharCar"/>
    <w:rsid w:val="00100C51"/>
    <w:pPr>
      <w:tabs>
        <w:tab w:val="num" w:pos="360"/>
      </w:tabs>
      <w:spacing w:line="360" w:lineRule="auto"/>
      <w:jc w:val="both"/>
    </w:pPr>
    <w:rPr>
      <w:noProof/>
      <w:sz w:val="22"/>
    </w:rPr>
  </w:style>
  <w:style w:type="character" w:customStyle="1" w:styleId="bodyCharCar">
    <w:name w:val="body Char Car"/>
    <w:link w:val="bodyChar"/>
    <w:rsid w:val="00100C51"/>
    <w:rPr>
      <w:rFonts w:ascii="Arial" w:hAnsi="Arial"/>
      <w:noProof/>
      <w:sz w:val="22"/>
      <w:szCs w:val="24"/>
      <w:lang w:val="en-US"/>
    </w:rPr>
  </w:style>
  <w:style w:type="character" w:customStyle="1" w:styleId="BulletList1Char">
    <w:name w:val="Bullet List 1 Char"/>
    <w:link w:val="BulletList1"/>
    <w:locked/>
    <w:rsid w:val="000D55A2"/>
    <w:rPr>
      <w:rFonts w:ascii="Arial" w:hAnsi="Arial"/>
      <w:sz w:val="24"/>
      <w:lang w:eastAsia="en-GB"/>
    </w:rPr>
  </w:style>
  <w:style w:type="paragraph" w:customStyle="1" w:styleId="BulletList1">
    <w:name w:val="Bullet List 1"/>
    <w:basedOn w:val="Normal"/>
    <w:link w:val="BulletList1Char"/>
    <w:rsid w:val="000D55A2"/>
    <w:pPr>
      <w:numPr>
        <w:numId w:val="11"/>
      </w:numPr>
      <w:spacing w:before="120" w:after="120" w:line="285" w:lineRule="auto"/>
    </w:pPr>
    <w:rPr>
      <w:sz w:val="24"/>
      <w:szCs w:val="20"/>
      <w:lang w:val="en-GB" w:eastAsia="en-GB"/>
    </w:rPr>
  </w:style>
  <w:style w:type="paragraph" w:customStyle="1" w:styleId="BulletList2">
    <w:name w:val="Bullet List 2"/>
    <w:basedOn w:val="BulletList1"/>
    <w:rsid w:val="000D55A2"/>
    <w:pPr>
      <w:numPr>
        <w:ilvl w:val="1"/>
      </w:numPr>
      <w:tabs>
        <w:tab w:val="clear" w:pos="800"/>
        <w:tab w:val="num" w:pos="360"/>
        <w:tab w:val="num" w:pos="576"/>
        <w:tab w:val="num" w:pos="680"/>
        <w:tab w:val="num" w:pos="926"/>
        <w:tab w:val="num" w:pos="1209"/>
      </w:tabs>
      <w:ind w:left="576" w:hanging="576"/>
    </w:pPr>
  </w:style>
  <w:style w:type="paragraph" w:customStyle="1" w:styleId="BulletList3">
    <w:name w:val="Bullet List 3"/>
    <w:basedOn w:val="BulletList2"/>
    <w:rsid w:val="000D55A2"/>
    <w:pPr>
      <w:numPr>
        <w:ilvl w:val="2"/>
      </w:numPr>
      <w:tabs>
        <w:tab w:val="num" w:pos="360"/>
        <w:tab w:val="num" w:pos="576"/>
        <w:tab w:val="num" w:pos="720"/>
        <w:tab w:val="num" w:pos="1021"/>
      </w:tabs>
      <w:ind w:left="720" w:hanging="720"/>
    </w:pPr>
  </w:style>
  <w:style w:type="paragraph" w:customStyle="1" w:styleId="BulletList4">
    <w:name w:val="Bullet List 4"/>
    <w:basedOn w:val="BulletList3"/>
    <w:rsid w:val="000D55A2"/>
    <w:pPr>
      <w:numPr>
        <w:ilvl w:val="3"/>
      </w:numPr>
      <w:tabs>
        <w:tab w:val="clear" w:pos="1360"/>
        <w:tab w:val="num" w:pos="360"/>
        <w:tab w:val="num" w:pos="576"/>
        <w:tab w:val="num" w:pos="864"/>
        <w:tab w:val="num" w:pos="1361"/>
      </w:tabs>
      <w:ind w:left="864" w:hanging="864"/>
    </w:pPr>
  </w:style>
  <w:style w:type="paragraph" w:customStyle="1" w:styleId="BulletList5">
    <w:name w:val="Bullet List 5"/>
    <w:basedOn w:val="BulletList4"/>
    <w:rsid w:val="000D55A2"/>
    <w:pPr>
      <w:numPr>
        <w:ilvl w:val="4"/>
      </w:numPr>
      <w:tabs>
        <w:tab w:val="clear" w:pos="1021"/>
        <w:tab w:val="num" w:pos="360"/>
        <w:tab w:val="num" w:pos="576"/>
        <w:tab w:val="num" w:pos="1008"/>
        <w:tab w:val="num" w:pos="2579"/>
      </w:tabs>
      <w:ind w:left="1008" w:hanging="1008"/>
    </w:pPr>
  </w:style>
  <w:style w:type="paragraph" w:customStyle="1" w:styleId="BulletList6">
    <w:name w:val="Bullet List 6"/>
    <w:basedOn w:val="BulletList5"/>
    <w:rsid w:val="000D55A2"/>
    <w:pPr>
      <w:numPr>
        <w:ilvl w:val="5"/>
      </w:numPr>
      <w:tabs>
        <w:tab w:val="num" w:pos="360"/>
        <w:tab w:val="num" w:pos="576"/>
        <w:tab w:val="num" w:pos="1152"/>
        <w:tab w:val="num" w:pos="3299"/>
      </w:tabs>
      <w:ind w:left="1152" w:hanging="1152"/>
    </w:pPr>
  </w:style>
  <w:style w:type="paragraph" w:customStyle="1" w:styleId="BulletList7">
    <w:name w:val="Bullet List 7"/>
    <w:basedOn w:val="BulletList6"/>
    <w:rsid w:val="000D55A2"/>
    <w:pPr>
      <w:numPr>
        <w:ilvl w:val="6"/>
      </w:numPr>
      <w:tabs>
        <w:tab w:val="num" w:pos="360"/>
        <w:tab w:val="num" w:pos="576"/>
        <w:tab w:val="num" w:pos="1296"/>
        <w:tab w:val="num" w:pos="4019"/>
      </w:tabs>
      <w:ind w:left="1296" w:hanging="1296"/>
    </w:pPr>
  </w:style>
  <w:style w:type="paragraph" w:customStyle="1" w:styleId="BulletList8">
    <w:name w:val="Bullet List 8"/>
    <w:basedOn w:val="BulletList7"/>
    <w:rsid w:val="000D55A2"/>
    <w:pPr>
      <w:numPr>
        <w:ilvl w:val="7"/>
      </w:numPr>
      <w:tabs>
        <w:tab w:val="num" w:pos="360"/>
        <w:tab w:val="num" w:pos="576"/>
        <w:tab w:val="num" w:pos="1440"/>
        <w:tab w:val="num" w:pos="4739"/>
      </w:tabs>
      <w:ind w:left="1440" w:hanging="1440"/>
    </w:pPr>
  </w:style>
  <w:style w:type="paragraph" w:customStyle="1" w:styleId="BulletList9">
    <w:name w:val="Bullet List 9"/>
    <w:basedOn w:val="BulletList8"/>
    <w:rsid w:val="000D55A2"/>
    <w:pPr>
      <w:numPr>
        <w:ilvl w:val="8"/>
      </w:numPr>
      <w:tabs>
        <w:tab w:val="num" w:pos="360"/>
        <w:tab w:val="num" w:pos="576"/>
        <w:tab w:val="num" w:pos="1584"/>
        <w:tab w:val="num" w:pos="5459"/>
      </w:tabs>
      <w:ind w:left="1584" w:hanging="1584"/>
    </w:pPr>
  </w:style>
  <w:style w:type="character" w:customStyle="1" w:styleId="Titre2Car">
    <w:name w:val="Titre 2 Car"/>
    <w:aliases w:val="ECC Heading 2 Car"/>
    <w:basedOn w:val="Policepardfaut"/>
    <w:link w:val="Titre2"/>
    <w:locked/>
    <w:rsid w:val="00AC460F"/>
    <w:rPr>
      <w:rFonts w:ascii="Arial" w:hAnsi="Arial" w:cs="Arial"/>
      <w:b/>
      <w:bCs/>
      <w:iCs/>
      <w:caps/>
      <w:szCs w:val="28"/>
      <w:lang w:val="en-US"/>
    </w:rPr>
  </w:style>
  <w:style w:type="character" w:customStyle="1" w:styleId="Titre3Car">
    <w:name w:val="Titre 3 Car"/>
    <w:aliases w:val="ECC Heading 3 Car"/>
    <w:basedOn w:val="Policepardfaut"/>
    <w:link w:val="Titre3"/>
    <w:locked/>
    <w:rsid w:val="00C6678E"/>
    <w:rPr>
      <w:rFonts w:ascii="Arial" w:hAnsi="Arial" w:cs="Arial"/>
      <w:lang w:val="en-US"/>
    </w:rPr>
  </w:style>
  <w:style w:type="character" w:customStyle="1" w:styleId="Titre5Car">
    <w:name w:val="Titre 5 Car"/>
    <w:basedOn w:val="Policepardfaut"/>
    <w:link w:val="Titre5"/>
    <w:locked/>
    <w:rsid w:val="00AC460F"/>
    <w:rPr>
      <w:rFonts w:ascii="Arial" w:hAnsi="Arial"/>
      <w:b/>
      <w:bCs/>
      <w:i/>
      <w:iCs/>
      <w:sz w:val="26"/>
      <w:szCs w:val="26"/>
      <w:lang w:val="en-US"/>
    </w:rPr>
  </w:style>
  <w:style w:type="character" w:customStyle="1" w:styleId="Titre6Car">
    <w:name w:val="Titre 6 Car"/>
    <w:basedOn w:val="Policepardfaut"/>
    <w:link w:val="Titre6"/>
    <w:locked/>
    <w:rsid w:val="00AC460F"/>
    <w:rPr>
      <w:rFonts w:ascii="Arial" w:hAnsi="Arial"/>
      <w:b/>
      <w:bCs/>
      <w:sz w:val="22"/>
      <w:szCs w:val="22"/>
      <w:lang w:val="en-US"/>
    </w:rPr>
  </w:style>
  <w:style w:type="character" w:customStyle="1" w:styleId="Titre7Car">
    <w:name w:val="Titre 7 Car"/>
    <w:basedOn w:val="Policepardfaut"/>
    <w:link w:val="Titre7"/>
    <w:locked/>
    <w:rsid w:val="00AC460F"/>
    <w:rPr>
      <w:rFonts w:ascii="Arial" w:hAnsi="Arial"/>
      <w:sz w:val="24"/>
      <w:szCs w:val="24"/>
      <w:lang w:val="en-US"/>
    </w:rPr>
  </w:style>
  <w:style w:type="character" w:customStyle="1" w:styleId="Titre8Car">
    <w:name w:val="Titre 8 Car"/>
    <w:basedOn w:val="Policepardfaut"/>
    <w:link w:val="Titre8"/>
    <w:locked/>
    <w:rsid w:val="00AC460F"/>
    <w:rPr>
      <w:rFonts w:ascii="Arial" w:hAnsi="Arial"/>
      <w:i/>
      <w:iCs/>
      <w:sz w:val="24"/>
      <w:szCs w:val="24"/>
      <w:lang w:val="en-US"/>
    </w:rPr>
  </w:style>
  <w:style w:type="character" w:customStyle="1" w:styleId="Heading4Char">
    <w:name w:val="Heading 4 Char"/>
    <w:aliases w:val="ECC Heading 4 Char"/>
    <w:basedOn w:val="Policepardfaut"/>
    <w:rsid w:val="00AC460F"/>
    <w:rPr>
      <w:rFonts w:ascii="Arial" w:hAnsi="Arial" w:cs="Arial"/>
      <w:bCs/>
      <w:color w:val="C00000"/>
      <w:sz w:val="26"/>
      <w:szCs w:val="26"/>
      <w:lang w:val="en-US"/>
    </w:rPr>
  </w:style>
  <w:style w:type="paragraph" w:styleId="Commentaire">
    <w:name w:val="annotation text"/>
    <w:basedOn w:val="Normal"/>
    <w:link w:val="CommentaireCar"/>
    <w:semiHidden/>
    <w:rsid w:val="00AC460F"/>
    <w:rPr>
      <w:szCs w:val="20"/>
    </w:rPr>
  </w:style>
  <w:style w:type="character" w:customStyle="1" w:styleId="CommentaireCar">
    <w:name w:val="Commentaire Car"/>
    <w:basedOn w:val="Policepardfaut"/>
    <w:link w:val="Commentaire"/>
    <w:semiHidden/>
    <w:rsid w:val="00AC460F"/>
    <w:rPr>
      <w:rFonts w:ascii="Arial" w:hAnsi="Arial"/>
      <w:lang w:val="en-US"/>
    </w:rPr>
  </w:style>
  <w:style w:type="character" w:customStyle="1" w:styleId="En-tteCar">
    <w:name w:val="En-tête Car"/>
    <w:aliases w:val="encabezado Car,he Car,header odd Car,header odd1 Car,header odd2 Car"/>
    <w:basedOn w:val="Policepardfaut"/>
    <w:link w:val="En-tte"/>
    <w:locked/>
    <w:rsid w:val="00AC460F"/>
    <w:rPr>
      <w:rFonts w:ascii="Arial" w:hAnsi="Arial"/>
      <w:b/>
      <w:sz w:val="16"/>
      <w:szCs w:val="24"/>
      <w:lang w:val="en-US"/>
    </w:rPr>
  </w:style>
  <w:style w:type="paragraph" w:styleId="Objetducommentaire">
    <w:name w:val="annotation subject"/>
    <w:basedOn w:val="Commentaire"/>
    <w:next w:val="Commentaire"/>
    <w:link w:val="ObjetducommentaireCar"/>
    <w:semiHidden/>
    <w:unhideWhenUsed/>
    <w:rsid w:val="00AC460F"/>
    <w:rPr>
      <w:b/>
      <w:bCs/>
    </w:rPr>
  </w:style>
  <w:style w:type="character" w:customStyle="1" w:styleId="ObjetducommentaireCar">
    <w:name w:val="Objet du commentaire Car"/>
    <w:basedOn w:val="CommentaireCar"/>
    <w:link w:val="Objetducommentaire"/>
    <w:semiHidden/>
    <w:rsid w:val="00AC460F"/>
    <w:rPr>
      <w:rFonts w:ascii="Arial" w:hAnsi="Arial"/>
      <w:b/>
      <w:bCs/>
      <w:lang w:val="en-US"/>
    </w:rPr>
  </w:style>
  <w:style w:type="paragraph" w:styleId="Rvision">
    <w:name w:val="Revision"/>
    <w:hidden/>
    <w:uiPriority w:val="99"/>
    <w:semiHidden/>
    <w:rsid w:val="00AC460F"/>
    <w:rPr>
      <w:rFonts w:ascii="Arial" w:hAnsi="Arial"/>
      <w:szCs w:val="24"/>
      <w:lang w:val="en-US"/>
    </w:rPr>
  </w:style>
  <w:style w:type="paragraph" w:customStyle="1" w:styleId="eccparagraph0">
    <w:name w:val="eccparagraph"/>
    <w:basedOn w:val="Normal"/>
    <w:rsid w:val="00AC460F"/>
    <w:pPr>
      <w:spacing w:after="240"/>
      <w:jc w:val="both"/>
    </w:pPr>
    <w:rPr>
      <w:rFonts w:cs="Arial"/>
      <w:szCs w:val="20"/>
      <w:lang w:val="da-DK" w:eastAsia="da-DK"/>
    </w:rPr>
  </w:style>
  <w:style w:type="paragraph" w:styleId="TM5">
    <w:name w:val="toc 5"/>
    <w:basedOn w:val="Normal"/>
    <w:next w:val="Normal"/>
    <w:autoRedefine/>
    <w:uiPriority w:val="39"/>
    <w:unhideWhenUsed/>
    <w:rsid w:val="00BE297F"/>
    <w:pPr>
      <w:spacing w:after="100" w:line="276" w:lineRule="auto"/>
      <w:ind w:left="880"/>
    </w:pPr>
    <w:rPr>
      <w:rFonts w:asciiTheme="minorHAnsi" w:eastAsiaTheme="minorEastAsia" w:hAnsiTheme="minorHAnsi" w:cstheme="minorBidi"/>
      <w:sz w:val="22"/>
      <w:szCs w:val="22"/>
      <w:lang w:val="da-DK" w:eastAsia="da-DK"/>
    </w:rPr>
  </w:style>
  <w:style w:type="paragraph" w:styleId="TM6">
    <w:name w:val="toc 6"/>
    <w:basedOn w:val="Normal"/>
    <w:next w:val="Normal"/>
    <w:autoRedefine/>
    <w:uiPriority w:val="39"/>
    <w:unhideWhenUsed/>
    <w:rsid w:val="00BE297F"/>
    <w:pPr>
      <w:spacing w:after="100" w:line="276" w:lineRule="auto"/>
      <w:ind w:left="1100"/>
    </w:pPr>
    <w:rPr>
      <w:rFonts w:asciiTheme="minorHAnsi" w:eastAsiaTheme="minorEastAsia" w:hAnsiTheme="minorHAnsi" w:cstheme="minorBidi"/>
      <w:sz w:val="22"/>
      <w:szCs w:val="22"/>
      <w:lang w:val="da-DK" w:eastAsia="da-DK"/>
    </w:rPr>
  </w:style>
  <w:style w:type="paragraph" w:styleId="TM7">
    <w:name w:val="toc 7"/>
    <w:basedOn w:val="Normal"/>
    <w:next w:val="Normal"/>
    <w:autoRedefine/>
    <w:uiPriority w:val="39"/>
    <w:unhideWhenUsed/>
    <w:rsid w:val="00BE297F"/>
    <w:pPr>
      <w:spacing w:after="100" w:line="276" w:lineRule="auto"/>
      <w:ind w:left="1320"/>
    </w:pPr>
    <w:rPr>
      <w:rFonts w:asciiTheme="minorHAnsi" w:eastAsiaTheme="minorEastAsia" w:hAnsiTheme="minorHAnsi" w:cstheme="minorBidi"/>
      <w:sz w:val="22"/>
      <w:szCs w:val="22"/>
      <w:lang w:val="da-DK" w:eastAsia="da-DK"/>
    </w:rPr>
  </w:style>
  <w:style w:type="paragraph" w:styleId="TM8">
    <w:name w:val="toc 8"/>
    <w:basedOn w:val="Normal"/>
    <w:next w:val="Normal"/>
    <w:autoRedefine/>
    <w:uiPriority w:val="39"/>
    <w:unhideWhenUsed/>
    <w:rsid w:val="00BE297F"/>
    <w:pPr>
      <w:spacing w:after="100" w:line="276" w:lineRule="auto"/>
      <w:ind w:left="1540"/>
    </w:pPr>
    <w:rPr>
      <w:rFonts w:asciiTheme="minorHAnsi" w:eastAsiaTheme="minorEastAsia" w:hAnsiTheme="minorHAnsi" w:cstheme="minorBidi"/>
      <w:sz w:val="22"/>
      <w:szCs w:val="22"/>
      <w:lang w:val="da-DK" w:eastAsia="da-DK"/>
    </w:rPr>
  </w:style>
  <w:style w:type="paragraph" w:styleId="TM9">
    <w:name w:val="toc 9"/>
    <w:basedOn w:val="Normal"/>
    <w:next w:val="Normal"/>
    <w:autoRedefine/>
    <w:uiPriority w:val="39"/>
    <w:unhideWhenUsed/>
    <w:rsid w:val="00BE297F"/>
    <w:pPr>
      <w:spacing w:after="100" w:line="276" w:lineRule="auto"/>
      <w:ind w:left="1760"/>
    </w:pPr>
    <w:rPr>
      <w:rFonts w:asciiTheme="minorHAnsi" w:eastAsiaTheme="minorEastAsia" w:hAnsiTheme="minorHAnsi" w:cstheme="minorBidi"/>
      <w:sz w:val="22"/>
      <w:szCs w:val="22"/>
      <w:lang w:val="da-DK" w:eastAsia="da-DK"/>
    </w:rPr>
  </w:style>
  <w:style w:type="paragraph" w:styleId="Listenumros">
    <w:name w:val="List Number"/>
    <w:basedOn w:val="Normal"/>
    <w:rsid w:val="009D7424"/>
    <w:pPr>
      <w:numPr>
        <w:numId w:val="12"/>
      </w:numPr>
      <w:spacing w:after="240"/>
      <w:jc w:val="both"/>
    </w:pPr>
    <w:rPr>
      <w:rFonts w:ascii="Times New Roman" w:hAnsi="Times New Roman"/>
      <w:sz w:val="24"/>
      <w:szCs w:val="20"/>
      <w:lang w:val="en-GB" w:eastAsia="fr-BE"/>
    </w:rPr>
  </w:style>
  <w:style w:type="paragraph" w:customStyle="1" w:styleId="ListNumberLevel2">
    <w:name w:val="List Number (Level 2)"/>
    <w:basedOn w:val="Normal"/>
    <w:rsid w:val="009D7424"/>
    <w:pPr>
      <w:numPr>
        <w:ilvl w:val="1"/>
        <w:numId w:val="12"/>
      </w:numPr>
      <w:spacing w:after="240"/>
      <w:jc w:val="both"/>
    </w:pPr>
    <w:rPr>
      <w:rFonts w:ascii="Times New Roman" w:hAnsi="Times New Roman"/>
      <w:sz w:val="24"/>
      <w:szCs w:val="20"/>
      <w:lang w:val="en-GB" w:eastAsia="fr-BE"/>
    </w:rPr>
  </w:style>
  <w:style w:type="paragraph" w:customStyle="1" w:styleId="ListNumberLevel3">
    <w:name w:val="List Number (Level 3)"/>
    <w:basedOn w:val="Normal"/>
    <w:rsid w:val="009D7424"/>
    <w:pPr>
      <w:numPr>
        <w:ilvl w:val="2"/>
        <w:numId w:val="12"/>
      </w:numPr>
      <w:spacing w:after="240"/>
      <w:jc w:val="both"/>
    </w:pPr>
    <w:rPr>
      <w:rFonts w:ascii="Times New Roman" w:hAnsi="Times New Roman"/>
      <w:sz w:val="24"/>
      <w:szCs w:val="20"/>
      <w:lang w:val="en-GB" w:eastAsia="fr-BE"/>
    </w:rPr>
  </w:style>
  <w:style w:type="paragraph" w:customStyle="1" w:styleId="ListNumberLevel4">
    <w:name w:val="List Number (Level 4)"/>
    <w:basedOn w:val="Normal"/>
    <w:rsid w:val="009D7424"/>
    <w:pPr>
      <w:numPr>
        <w:ilvl w:val="3"/>
        <w:numId w:val="12"/>
      </w:numPr>
      <w:spacing w:after="240"/>
      <w:jc w:val="both"/>
    </w:pPr>
    <w:rPr>
      <w:rFonts w:ascii="Times New Roman" w:hAnsi="Times New Roman"/>
      <w:sz w:val="24"/>
      <w:szCs w:val="20"/>
      <w:lang w:val="en-GB" w:eastAsia="fr-BE"/>
    </w:rPr>
  </w:style>
  <w:style w:type="paragraph" w:customStyle="1" w:styleId="ListDash">
    <w:name w:val="List Dash"/>
    <w:basedOn w:val="Normal"/>
    <w:rsid w:val="009C2687"/>
    <w:pPr>
      <w:numPr>
        <w:numId w:val="15"/>
      </w:numPr>
      <w:spacing w:after="240"/>
      <w:jc w:val="both"/>
    </w:pPr>
    <w:rPr>
      <w:rFonts w:ascii="Times New Roman" w:hAnsi="Times New Roman"/>
      <w:sz w:val="24"/>
      <w:szCs w:val="20"/>
      <w:lang w:val="en-GB" w:eastAsia="fr-BE"/>
    </w:rPr>
  </w:style>
  <w:style w:type="character" w:customStyle="1" w:styleId="st1">
    <w:name w:val="st1"/>
    <w:basedOn w:val="Policepardfaut"/>
    <w:rsid w:val="00FF5DE3"/>
  </w:style>
  <w:style w:type="paragraph" w:styleId="Notedefin">
    <w:name w:val="endnote text"/>
    <w:basedOn w:val="Normal"/>
    <w:link w:val="NotedefinCar"/>
    <w:uiPriority w:val="99"/>
    <w:semiHidden/>
    <w:unhideWhenUsed/>
    <w:rsid w:val="00471042"/>
    <w:rPr>
      <w:rFonts w:asciiTheme="minorHAnsi" w:eastAsiaTheme="minorHAnsi" w:hAnsiTheme="minorHAnsi" w:cstheme="minorBidi"/>
      <w:szCs w:val="20"/>
      <w:lang w:val="da-DK"/>
    </w:rPr>
  </w:style>
  <w:style w:type="character" w:customStyle="1" w:styleId="NotedefinCar">
    <w:name w:val="Note de fin Car"/>
    <w:basedOn w:val="Policepardfaut"/>
    <w:link w:val="Notedefin"/>
    <w:uiPriority w:val="99"/>
    <w:semiHidden/>
    <w:rsid w:val="00471042"/>
    <w:rPr>
      <w:rFonts w:asciiTheme="minorHAnsi" w:eastAsiaTheme="minorHAnsi" w:hAnsiTheme="minorHAnsi" w:cstheme="minorBidi"/>
      <w:lang w:val="da-DK"/>
    </w:rPr>
  </w:style>
  <w:style w:type="character" w:styleId="Appeldenotedefin">
    <w:name w:val="endnote reference"/>
    <w:basedOn w:val="Policepardfaut"/>
    <w:uiPriority w:val="99"/>
    <w:semiHidden/>
    <w:unhideWhenUsed/>
    <w:rsid w:val="00471042"/>
    <w:rPr>
      <w:vertAlign w:val="superscript"/>
    </w:rPr>
  </w:style>
  <w:style w:type="numbering" w:customStyle="1" w:styleId="NoList1">
    <w:name w:val="No List1"/>
    <w:next w:val="Aucuneliste"/>
    <w:semiHidden/>
    <w:unhideWhenUsed/>
    <w:rsid w:val="00471042"/>
  </w:style>
  <w:style w:type="paragraph" w:customStyle="1" w:styleId="Normalerostyle">
    <w:name w:val="Normal.erostyle"/>
    <w:link w:val="NormalerostyleChar"/>
    <w:rsid w:val="00471042"/>
    <w:pPr>
      <w:suppressAutoHyphens/>
    </w:pPr>
    <w:rPr>
      <w:lang w:val="da-DK" w:eastAsia="en-IE"/>
    </w:rPr>
  </w:style>
  <w:style w:type="table" w:customStyle="1" w:styleId="TableGrid1">
    <w:name w:val="Table Grid1"/>
    <w:basedOn w:val="TableauNormal"/>
    <w:next w:val="Grilledutableau"/>
    <w:rsid w:val="00471042"/>
    <w:pPr>
      <w:overflowPunct w:val="0"/>
      <w:autoSpaceDE w:val="0"/>
      <w:autoSpaceDN w:val="0"/>
      <w:adjustRightInd w:val="0"/>
      <w:textAlignment w:val="baseline"/>
    </w:pPr>
    <w:rPr>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
    <w:name w:val="Car Car Car"/>
    <w:basedOn w:val="Normal"/>
    <w:rsid w:val="00471042"/>
    <w:pPr>
      <w:tabs>
        <w:tab w:val="left" w:pos="540"/>
        <w:tab w:val="left" w:pos="1260"/>
        <w:tab w:val="left" w:pos="1800"/>
      </w:tabs>
      <w:spacing w:before="240" w:after="160" w:line="240" w:lineRule="exact"/>
    </w:pPr>
    <w:rPr>
      <w:rFonts w:ascii="Verdana" w:hAnsi="Verdana"/>
      <w:sz w:val="24"/>
      <w:szCs w:val="20"/>
    </w:rPr>
  </w:style>
  <w:style w:type="paragraph" w:customStyle="1" w:styleId="ComregBodyTextCharChar">
    <w:name w:val="Comreg Body Text Char Char"/>
    <w:link w:val="ComregBodyTextCharCharChar"/>
    <w:rsid w:val="00471042"/>
    <w:pPr>
      <w:ind w:left="567"/>
    </w:pPr>
    <w:rPr>
      <w:rFonts w:ascii="Arial" w:eastAsia="Times" w:hAnsi="Arial"/>
      <w:sz w:val="24"/>
      <w:szCs w:val="24"/>
    </w:rPr>
  </w:style>
  <w:style w:type="character" w:customStyle="1" w:styleId="ComregBodyTextCharCharChar">
    <w:name w:val="Comreg Body Text Char Char Char"/>
    <w:link w:val="ComregBodyTextCharChar"/>
    <w:rsid w:val="00471042"/>
    <w:rPr>
      <w:rFonts w:ascii="Arial" w:eastAsia="Times" w:hAnsi="Arial"/>
      <w:sz w:val="24"/>
      <w:szCs w:val="24"/>
    </w:rPr>
  </w:style>
  <w:style w:type="paragraph" w:customStyle="1" w:styleId="ZchnZchnCarCar">
    <w:name w:val="Zchn Zchn Car Car"/>
    <w:basedOn w:val="Normal"/>
    <w:rsid w:val="00471042"/>
    <w:pPr>
      <w:tabs>
        <w:tab w:val="left" w:pos="540"/>
        <w:tab w:val="left" w:pos="1260"/>
        <w:tab w:val="left" w:pos="1800"/>
      </w:tabs>
      <w:spacing w:before="240" w:after="160" w:line="240" w:lineRule="exact"/>
    </w:pPr>
    <w:rPr>
      <w:rFonts w:ascii="Verdana" w:hAnsi="Verdana"/>
      <w:sz w:val="24"/>
      <w:szCs w:val="20"/>
    </w:rPr>
  </w:style>
  <w:style w:type="paragraph" w:customStyle="1" w:styleId="Tabletext">
    <w:name w:val="Table text"/>
    <w:basedOn w:val="Normal"/>
    <w:link w:val="TabletextChar"/>
    <w:rsid w:val="00471042"/>
    <w:pPr>
      <w:spacing w:before="60" w:after="60"/>
    </w:pPr>
    <w:rPr>
      <w:rFonts w:cs="Arial"/>
      <w:sz w:val="16"/>
      <w:szCs w:val="16"/>
      <w:lang w:val="da-DK"/>
    </w:rPr>
  </w:style>
  <w:style w:type="character" w:customStyle="1" w:styleId="TabletextChar">
    <w:name w:val="Table text Char"/>
    <w:link w:val="Tabletext"/>
    <w:rsid w:val="00471042"/>
    <w:rPr>
      <w:rFonts w:ascii="Arial" w:hAnsi="Arial" w:cs="Arial"/>
      <w:sz w:val="16"/>
      <w:szCs w:val="16"/>
      <w:lang w:val="da-DK"/>
    </w:rPr>
  </w:style>
  <w:style w:type="paragraph" w:customStyle="1" w:styleId="PT1Head">
    <w:name w:val="PT1_Head"/>
    <w:basedOn w:val="Titre4"/>
    <w:next w:val="Normal"/>
    <w:rsid w:val="00471042"/>
    <w:pPr>
      <w:keepNext/>
      <w:tabs>
        <w:tab w:val="clear" w:pos="864"/>
        <w:tab w:val="num" w:pos="580"/>
      </w:tabs>
      <w:spacing w:before="0" w:after="0"/>
      <w:ind w:left="580"/>
    </w:pPr>
    <w:rPr>
      <w:rFonts w:cs="Times New Roman"/>
      <w:b/>
      <w:bCs w:val="0"/>
      <w:i w:val="0"/>
      <w:color w:val="auto"/>
      <w:sz w:val="24"/>
      <w:szCs w:val="20"/>
      <w:lang w:val="en-GB" w:eastAsia="en-IE"/>
    </w:rPr>
  </w:style>
  <w:style w:type="paragraph" w:customStyle="1" w:styleId="ZT">
    <w:name w:val="ZT"/>
    <w:rsid w:val="00471042"/>
    <w:pPr>
      <w:spacing w:after="96" w:line="240" w:lineRule="atLeast"/>
      <w:jc w:val="center"/>
    </w:pPr>
    <w:rPr>
      <w:rFonts w:ascii="Arial" w:hAnsi="Arial" w:cs="Arial"/>
      <w:b/>
      <w:bCs/>
      <w:sz w:val="32"/>
      <w:szCs w:val="32"/>
      <w:lang w:eastAsia="en-IE"/>
    </w:rPr>
  </w:style>
  <w:style w:type="paragraph" w:customStyle="1" w:styleId="CharChar">
    <w:name w:val="Char Char"/>
    <w:basedOn w:val="Normal"/>
    <w:rsid w:val="00471042"/>
    <w:pPr>
      <w:tabs>
        <w:tab w:val="left" w:pos="540"/>
        <w:tab w:val="left" w:pos="1260"/>
        <w:tab w:val="left" w:pos="1800"/>
      </w:tabs>
      <w:spacing w:before="240" w:after="160" w:line="240" w:lineRule="exact"/>
    </w:pPr>
    <w:rPr>
      <w:rFonts w:ascii="Verdana" w:hAnsi="Verdana"/>
      <w:sz w:val="24"/>
      <w:szCs w:val="20"/>
    </w:rPr>
  </w:style>
  <w:style w:type="paragraph" w:styleId="Explorateurdedocuments">
    <w:name w:val="Document Map"/>
    <w:basedOn w:val="Normal"/>
    <w:link w:val="ExplorateurdedocumentsCar"/>
    <w:semiHidden/>
    <w:rsid w:val="00471042"/>
    <w:pPr>
      <w:shd w:val="clear" w:color="auto" w:fill="000080"/>
      <w:overflowPunct w:val="0"/>
      <w:autoSpaceDE w:val="0"/>
      <w:autoSpaceDN w:val="0"/>
      <w:adjustRightInd w:val="0"/>
      <w:textAlignment w:val="baseline"/>
    </w:pPr>
    <w:rPr>
      <w:rFonts w:ascii="Tahoma" w:hAnsi="Tahoma" w:cs="Tahoma"/>
      <w:szCs w:val="20"/>
      <w:lang w:val="nl" w:eastAsia="nl-NL"/>
    </w:rPr>
  </w:style>
  <w:style w:type="character" w:customStyle="1" w:styleId="ExplorateurdedocumentsCar">
    <w:name w:val="Explorateur de documents Car"/>
    <w:basedOn w:val="Policepardfaut"/>
    <w:link w:val="Explorateurdedocuments"/>
    <w:semiHidden/>
    <w:rsid w:val="00471042"/>
    <w:rPr>
      <w:rFonts w:ascii="Tahoma" w:hAnsi="Tahoma" w:cs="Tahoma"/>
      <w:shd w:val="clear" w:color="auto" w:fill="000080"/>
      <w:lang w:val="nl" w:eastAsia="nl-NL"/>
    </w:rPr>
  </w:style>
  <w:style w:type="paragraph" w:customStyle="1" w:styleId="ANNEX">
    <w:name w:val="ANNEX"/>
    <w:basedOn w:val="Titre1"/>
    <w:autoRedefine/>
    <w:rsid w:val="00471042"/>
    <w:pPr>
      <w:numPr>
        <w:numId w:val="18"/>
      </w:numPr>
      <w:spacing w:before="480"/>
      <w:jc w:val="center"/>
    </w:pPr>
    <w:rPr>
      <w:rFonts w:ascii="Times New Roman Bold" w:hAnsi="Times New Roman Bold" w:cs="Times New Roman"/>
      <w:color w:val="auto"/>
    </w:rPr>
  </w:style>
  <w:style w:type="character" w:customStyle="1" w:styleId="NormalerostyleChar">
    <w:name w:val="Normal.erostyle Char"/>
    <w:link w:val="Normalerostyle"/>
    <w:rsid w:val="00471042"/>
    <w:rPr>
      <w:lang w:val="da-DK" w:eastAsia="en-IE"/>
    </w:rPr>
  </w:style>
  <w:style w:type="paragraph" w:styleId="Index1">
    <w:name w:val="index 1"/>
    <w:basedOn w:val="Normal"/>
    <w:next w:val="Normal"/>
    <w:autoRedefine/>
    <w:semiHidden/>
    <w:rsid w:val="00471042"/>
    <w:pPr>
      <w:overflowPunct w:val="0"/>
      <w:autoSpaceDE w:val="0"/>
      <w:autoSpaceDN w:val="0"/>
      <w:adjustRightInd w:val="0"/>
      <w:ind w:left="200" w:hanging="200"/>
      <w:textAlignment w:val="baseline"/>
    </w:pPr>
    <w:rPr>
      <w:rFonts w:ascii="Times New Roman" w:hAnsi="Times New Roman"/>
      <w:szCs w:val="20"/>
      <w:lang w:val="nl" w:eastAsia="nl-NL"/>
    </w:rPr>
  </w:style>
  <w:style w:type="paragraph" w:styleId="Index2">
    <w:name w:val="index 2"/>
    <w:basedOn w:val="Normal"/>
    <w:next w:val="Normal"/>
    <w:autoRedefine/>
    <w:semiHidden/>
    <w:rsid w:val="00471042"/>
    <w:pPr>
      <w:overflowPunct w:val="0"/>
      <w:autoSpaceDE w:val="0"/>
      <w:autoSpaceDN w:val="0"/>
      <w:adjustRightInd w:val="0"/>
      <w:ind w:left="400" w:hanging="200"/>
      <w:textAlignment w:val="baseline"/>
    </w:pPr>
    <w:rPr>
      <w:rFonts w:ascii="Times New Roman" w:hAnsi="Times New Roman"/>
      <w:szCs w:val="20"/>
      <w:lang w:val="nl" w:eastAsia="nl-NL"/>
    </w:rPr>
  </w:style>
  <w:style w:type="paragraph" w:styleId="Index3">
    <w:name w:val="index 3"/>
    <w:basedOn w:val="Normal"/>
    <w:next w:val="Normal"/>
    <w:autoRedefine/>
    <w:semiHidden/>
    <w:rsid w:val="00471042"/>
    <w:pPr>
      <w:overflowPunct w:val="0"/>
      <w:autoSpaceDE w:val="0"/>
      <w:autoSpaceDN w:val="0"/>
      <w:adjustRightInd w:val="0"/>
      <w:ind w:left="600" w:hanging="200"/>
      <w:textAlignment w:val="baseline"/>
    </w:pPr>
    <w:rPr>
      <w:rFonts w:ascii="Times New Roman" w:hAnsi="Times New Roman"/>
      <w:szCs w:val="20"/>
      <w:lang w:val="nl" w:eastAsia="nl-NL"/>
    </w:rPr>
  </w:style>
  <w:style w:type="paragraph" w:styleId="Index4">
    <w:name w:val="index 4"/>
    <w:basedOn w:val="Normal"/>
    <w:next w:val="Normal"/>
    <w:autoRedefine/>
    <w:semiHidden/>
    <w:rsid w:val="00471042"/>
    <w:pPr>
      <w:overflowPunct w:val="0"/>
      <w:autoSpaceDE w:val="0"/>
      <w:autoSpaceDN w:val="0"/>
      <w:adjustRightInd w:val="0"/>
      <w:ind w:left="800" w:hanging="200"/>
      <w:textAlignment w:val="baseline"/>
    </w:pPr>
    <w:rPr>
      <w:rFonts w:ascii="Times New Roman" w:hAnsi="Times New Roman"/>
      <w:szCs w:val="20"/>
      <w:lang w:val="nl" w:eastAsia="nl-NL"/>
    </w:rPr>
  </w:style>
  <w:style w:type="paragraph" w:styleId="Index5">
    <w:name w:val="index 5"/>
    <w:basedOn w:val="Normal"/>
    <w:next w:val="Normal"/>
    <w:autoRedefine/>
    <w:semiHidden/>
    <w:rsid w:val="00471042"/>
    <w:pPr>
      <w:overflowPunct w:val="0"/>
      <w:autoSpaceDE w:val="0"/>
      <w:autoSpaceDN w:val="0"/>
      <w:adjustRightInd w:val="0"/>
      <w:ind w:left="1000" w:hanging="200"/>
      <w:textAlignment w:val="baseline"/>
    </w:pPr>
    <w:rPr>
      <w:rFonts w:ascii="Times New Roman" w:hAnsi="Times New Roman"/>
      <w:szCs w:val="20"/>
      <w:lang w:val="nl" w:eastAsia="nl-NL"/>
    </w:rPr>
  </w:style>
  <w:style w:type="paragraph" w:styleId="Index6">
    <w:name w:val="index 6"/>
    <w:basedOn w:val="Normal"/>
    <w:next w:val="Normal"/>
    <w:autoRedefine/>
    <w:semiHidden/>
    <w:rsid w:val="00471042"/>
    <w:pPr>
      <w:overflowPunct w:val="0"/>
      <w:autoSpaceDE w:val="0"/>
      <w:autoSpaceDN w:val="0"/>
      <w:adjustRightInd w:val="0"/>
      <w:ind w:left="1200" w:hanging="200"/>
      <w:textAlignment w:val="baseline"/>
    </w:pPr>
    <w:rPr>
      <w:rFonts w:ascii="Times New Roman" w:hAnsi="Times New Roman"/>
      <w:szCs w:val="20"/>
      <w:lang w:val="nl" w:eastAsia="nl-NL"/>
    </w:rPr>
  </w:style>
  <w:style w:type="paragraph" w:styleId="Index7">
    <w:name w:val="index 7"/>
    <w:basedOn w:val="Normal"/>
    <w:next w:val="Normal"/>
    <w:autoRedefine/>
    <w:semiHidden/>
    <w:rsid w:val="00471042"/>
    <w:pPr>
      <w:overflowPunct w:val="0"/>
      <w:autoSpaceDE w:val="0"/>
      <w:autoSpaceDN w:val="0"/>
      <w:adjustRightInd w:val="0"/>
      <w:ind w:left="1400" w:hanging="200"/>
      <w:textAlignment w:val="baseline"/>
    </w:pPr>
    <w:rPr>
      <w:rFonts w:ascii="Times New Roman" w:hAnsi="Times New Roman"/>
      <w:szCs w:val="20"/>
      <w:lang w:val="nl" w:eastAsia="nl-NL"/>
    </w:rPr>
  </w:style>
  <w:style w:type="paragraph" w:styleId="Index8">
    <w:name w:val="index 8"/>
    <w:basedOn w:val="Normal"/>
    <w:next w:val="Normal"/>
    <w:autoRedefine/>
    <w:semiHidden/>
    <w:rsid w:val="00471042"/>
    <w:pPr>
      <w:overflowPunct w:val="0"/>
      <w:autoSpaceDE w:val="0"/>
      <w:autoSpaceDN w:val="0"/>
      <w:adjustRightInd w:val="0"/>
      <w:ind w:left="1600" w:hanging="200"/>
      <w:textAlignment w:val="baseline"/>
    </w:pPr>
    <w:rPr>
      <w:rFonts w:ascii="Times New Roman" w:hAnsi="Times New Roman"/>
      <w:szCs w:val="20"/>
      <w:lang w:val="nl" w:eastAsia="nl-NL"/>
    </w:rPr>
  </w:style>
  <w:style w:type="paragraph" w:styleId="Index9">
    <w:name w:val="index 9"/>
    <w:basedOn w:val="Normal"/>
    <w:next w:val="Normal"/>
    <w:autoRedefine/>
    <w:semiHidden/>
    <w:rsid w:val="00471042"/>
    <w:pPr>
      <w:overflowPunct w:val="0"/>
      <w:autoSpaceDE w:val="0"/>
      <w:autoSpaceDN w:val="0"/>
      <w:adjustRightInd w:val="0"/>
      <w:ind w:left="1800" w:hanging="200"/>
      <w:textAlignment w:val="baseline"/>
    </w:pPr>
    <w:rPr>
      <w:rFonts w:ascii="Times New Roman" w:hAnsi="Times New Roman"/>
      <w:szCs w:val="20"/>
      <w:lang w:val="nl" w:eastAsia="nl-NL"/>
    </w:rPr>
  </w:style>
  <w:style w:type="paragraph" w:styleId="Titreindex">
    <w:name w:val="index heading"/>
    <w:basedOn w:val="Normal"/>
    <w:next w:val="Index1"/>
    <w:semiHidden/>
    <w:rsid w:val="00471042"/>
    <w:pPr>
      <w:overflowPunct w:val="0"/>
      <w:autoSpaceDE w:val="0"/>
      <w:autoSpaceDN w:val="0"/>
      <w:adjustRightInd w:val="0"/>
      <w:spacing w:before="120" w:after="120"/>
      <w:textAlignment w:val="baseline"/>
    </w:pPr>
    <w:rPr>
      <w:rFonts w:ascii="Times New Roman" w:hAnsi="Times New Roman"/>
      <w:b/>
      <w:bCs/>
      <w:i/>
      <w:iCs/>
      <w:szCs w:val="20"/>
      <w:lang w:val="nl" w:eastAsia="nl-NL"/>
    </w:rPr>
  </w:style>
  <w:style w:type="paragraph" w:customStyle="1" w:styleId="StyleHeading1TimesNewRoman10ptLeft0cmBefore24">
    <w:name w:val="Style Heading 1 + Times New Roman 10 pt Left:  0 cm Before:  24 ..."/>
    <w:basedOn w:val="Titre1"/>
    <w:rsid w:val="00471042"/>
    <w:pPr>
      <w:numPr>
        <w:numId w:val="17"/>
      </w:numPr>
      <w:overflowPunct w:val="0"/>
      <w:autoSpaceDE w:val="0"/>
      <w:autoSpaceDN w:val="0"/>
      <w:adjustRightInd w:val="0"/>
      <w:spacing w:before="480"/>
      <w:ind w:left="431" w:hanging="431"/>
      <w:textAlignment w:val="baseline"/>
    </w:pPr>
    <w:rPr>
      <w:rFonts w:ascii="Times New Roman" w:hAnsi="Times New Roman" w:cs="Times New Roman"/>
      <w:bCs/>
      <w:caps w:val="0"/>
      <w:color w:val="auto"/>
      <w:szCs w:val="20"/>
      <w:lang w:val="nl" w:eastAsia="nl-NL"/>
    </w:rPr>
  </w:style>
  <w:style w:type="paragraph" w:customStyle="1" w:styleId="Style11ptBoldCentered">
    <w:name w:val="Style 11 pt Bold Centered"/>
    <w:basedOn w:val="Normal"/>
    <w:autoRedefine/>
    <w:rsid w:val="00471042"/>
    <w:pPr>
      <w:overflowPunct w:val="0"/>
      <w:autoSpaceDE w:val="0"/>
      <w:autoSpaceDN w:val="0"/>
      <w:adjustRightInd w:val="0"/>
      <w:jc w:val="center"/>
      <w:textAlignment w:val="baseline"/>
    </w:pPr>
    <w:rPr>
      <w:rFonts w:ascii="Times New Roman" w:hAnsi="Times New Roman"/>
      <w:b/>
      <w:bCs/>
      <w:szCs w:val="20"/>
      <w:lang w:val="nl" w:eastAsia="nl-NL"/>
    </w:rPr>
  </w:style>
  <w:style w:type="paragraph" w:styleId="Listepuces4">
    <w:name w:val="List Bullet 4"/>
    <w:basedOn w:val="Normal"/>
    <w:rsid w:val="001C7BBC"/>
    <w:pPr>
      <w:numPr>
        <w:numId w:val="19"/>
      </w:numPr>
      <w:spacing w:after="240"/>
      <w:jc w:val="both"/>
    </w:pPr>
    <w:rPr>
      <w:rFonts w:ascii="Times New Roman" w:hAnsi="Times New Roman"/>
      <w:sz w:val="24"/>
      <w:szCs w:val="20"/>
      <w:lang w:val="en-GB" w:eastAsia="fr-BE"/>
    </w:rPr>
  </w:style>
  <w:style w:type="character" w:styleId="Accentuation">
    <w:name w:val="Emphasis"/>
    <w:basedOn w:val="Policepardfaut"/>
    <w:uiPriority w:val="20"/>
    <w:qFormat/>
    <w:rsid w:val="006A5E3C"/>
    <w:rPr>
      <w:b/>
      <w:bCs/>
      <w:i w:val="0"/>
      <w:iCs w:val="0"/>
    </w:rPr>
  </w:style>
  <w:style w:type="paragraph" w:styleId="Tabledesillustrations">
    <w:name w:val="table of figures"/>
    <w:basedOn w:val="Normal"/>
    <w:next w:val="Normal"/>
    <w:uiPriority w:val="99"/>
    <w:semiHidden/>
    <w:unhideWhenUsed/>
    <w:rsid w:val="004B49A0"/>
  </w:style>
  <w:style w:type="paragraph" w:customStyle="1" w:styleId="xmsonormal">
    <w:name w:val="x_msonormal"/>
    <w:basedOn w:val="Normal"/>
    <w:rsid w:val="007202FC"/>
    <w:pPr>
      <w:spacing w:before="100" w:beforeAutospacing="1" w:after="100" w:afterAutospacing="1"/>
    </w:pPr>
    <w:rPr>
      <w:rFonts w:ascii="Times New Roman" w:hAnsi="Times New Roman"/>
      <w:sz w:val="24"/>
      <w:lang w:val="pt-PT" w:eastAsia="pt-PT"/>
    </w:rPr>
  </w:style>
  <w:style w:type="paragraph" w:customStyle="1" w:styleId="En-tte1">
    <w:name w:val="En-tête1"/>
    <w:basedOn w:val="En-tte"/>
    <w:link w:val="HeaderZchn"/>
    <w:rsid w:val="009D5F11"/>
    <w:pPr>
      <w:tabs>
        <w:tab w:val="clear" w:pos="4320"/>
        <w:tab w:val="clear" w:pos="8640"/>
        <w:tab w:val="center" w:pos="4536"/>
        <w:tab w:val="right" w:pos="9072"/>
      </w:tabs>
      <w:spacing w:before="60" w:line="264" w:lineRule="auto"/>
      <w:ind w:left="57"/>
    </w:pPr>
    <w:rPr>
      <w:sz w:val="22"/>
      <w:szCs w:val="20"/>
      <w:lang w:val="nb-NO" w:eastAsia="de-DE"/>
    </w:rPr>
  </w:style>
  <w:style w:type="character" w:customStyle="1" w:styleId="HeaderZchn">
    <w:name w:val="Header Zchn"/>
    <w:link w:val="En-tte1"/>
    <w:rsid w:val="009D5F11"/>
    <w:rPr>
      <w:rFonts w:ascii="Arial" w:hAnsi="Arial"/>
      <w:b/>
      <w:sz w:val="22"/>
      <w:lang w:val="nb-NO"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4774">
      <w:bodyDiv w:val="1"/>
      <w:marLeft w:val="100"/>
      <w:marRight w:val="100"/>
      <w:marTop w:val="0"/>
      <w:marBottom w:val="100"/>
      <w:divBdr>
        <w:top w:val="none" w:sz="0" w:space="0" w:color="auto"/>
        <w:left w:val="none" w:sz="0" w:space="0" w:color="auto"/>
        <w:bottom w:val="none" w:sz="0" w:space="0" w:color="auto"/>
        <w:right w:val="none" w:sz="0" w:space="0" w:color="auto"/>
      </w:divBdr>
      <w:divsChild>
        <w:div w:id="1794518773">
          <w:marLeft w:val="0"/>
          <w:marRight w:val="0"/>
          <w:marTop w:val="0"/>
          <w:marBottom w:val="0"/>
          <w:divBdr>
            <w:top w:val="none" w:sz="0" w:space="0" w:color="auto"/>
            <w:left w:val="none" w:sz="0" w:space="0" w:color="auto"/>
            <w:bottom w:val="none" w:sz="0" w:space="0" w:color="auto"/>
            <w:right w:val="none" w:sz="0" w:space="0" w:color="auto"/>
          </w:divBdr>
          <w:divsChild>
            <w:div w:id="126318590">
              <w:marLeft w:val="0"/>
              <w:marRight w:val="0"/>
              <w:marTop w:val="0"/>
              <w:marBottom w:val="0"/>
              <w:divBdr>
                <w:top w:val="none" w:sz="0" w:space="0" w:color="auto"/>
                <w:left w:val="none" w:sz="0" w:space="0" w:color="auto"/>
                <w:bottom w:val="none" w:sz="0" w:space="0" w:color="auto"/>
                <w:right w:val="none" w:sz="0" w:space="0" w:color="auto"/>
              </w:divBdr>
              <w:divsChild>
                <w:div w:id="13591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1031">
      <w:bodyDiv w:val="1"/>
      <w:marLeft w:val="0"/>
      <w:marRight w:val="0"/>
      <w:marTop w:val="0"/>
      <w:marBottom w:val="0"/>
      <w:divBdr>
        <w:top w:val="none" w:sz="0" w:space="0" w:color="auto"/>
        <w:left w:val="none" w:sz="0" w:space="0" w:color="auto"/>
        <w:bottom w:val="none" w:sz="0" w:space="0" w:color="auto"/>
        <w:right w:val="none" w:sz="0" w:space="0" w:color="auto"/>
      </w:divBdr>
    </w:div>
    <w:div w:id="793065669">
      <w:bodyDiv w:val="1"/>
      <w:marLeft w:val="0"/>
      <w:marRight w:val="0"/>
      <w:marTop w:val="0"/>
      <w:marBottom w:val="0"/>
      <w:divBdr>
        <w:top w:val="none" w:sz="0" w:space="0" w:color="auto"/>
        <w:left w:val="none" w:sz="0" w:space="0" w:color="auto"/>
        <w:bottom w:val="none" w:sz="0" w:space="0" w:color="auto"/>
        <w:right w:val="none" w:sz="0" w:space="0" w:color="auto"/>
      </w:divBdr>
      <w:divsChild>
        <w:div w:id="775712657">
          <w:marLeft w:val="0"/>
          <w:marRight w:val="0"/>
          <w:marTop w:val="0"/>
          <w:marBottom w:val="0"/>
          <w:divBdr>
            <w:top w:val="none" w:sz="0" w:space="0" w:color="auto"/>
            <w:left w:val="none" w:sz="0" w:space="0" w:color="auto"/>
            <w:bottom w:val="none" w:sz="0" w:space="0" w:color="auto"/>
            <w:right w:val="none" w:sz="0" w:space="0" w:color="auto"/>
          </w:divBdr>
          <w:divsChild>
            <w:div w:id="1603338852">
              <w:marLeft w:val="0"/>
              <w:marRight w:val="0"/>
              <w:marTop w:val="0"/>
              <w:marBottom w:val="0"/>
              <w:divBdr>
                <w:top w:val="none" w:sz="0" w:space="0" w:color="auto"/>
                <w:left w:val="none" w:sz="0" w:space="0" w:color="auto"/>
                <w:bottom w:val="none" w:sz="0" w:space="0" w:color="auto"/>
                <w:right w:val="none" w:sz="0" w:space="0" w:color="auto"/>
              </w:divBdr>
              <w:divsChild>
                <w:div w:id="13181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68888">
      <w:bodyDiv w:val="1"/>
      <w:marLeft w:val="0"/>
      <w:marRight w:val="0"/>
      <w:marTop w:val="0"/>
      <w:marBottom w:val="0"/>
      <w:divBdr>
        <w:top w:val="none" w:sz="0" w:space="0" w:color="auto"/>
        <w:left w:val="none" w:sz="0" w:space="0" w:color="auto"/>
        <w:bottom w:val="none" w:sz="0" w:space="0" w:color="auto"/>
        <w:right w:val="none" w:sz="0" w:space="0" w:color="auto"/>
      </w:divBdr>
    </w:div>
    <w:div w:id="1276522714">
      <w:bodyDiv w:val="1"/>
      <w:marLeft w:val="0"/>
      <w:marRight w:val="0"/>
      <w:marTop w:val="0"/>
      <w:marBottom w:val="0"/>
      <w:divBdr>
        <w:top w:val="none" w:sz="0" w:space="0" w:color="auto"/>
        <w:left w:val="none" w:sz="0" w:space="0" w:color="auto"/>
        <w:bottom w:val="none" w:sz="0" w:space="0" w:color="auto"/>
        <w:right w:val="none" w:sz="0" w:space="0" w:color="auto"/>
      </w:divBdr>
    </w:div>
    <w:div w:id="1720859786">
      <w:bodyDiv w:val="1"/>
      <w:marLeft w:val="0"/>
      <w:marRight w:val="0"/>
      <w:marTop w:val="0"/>
      <w:marBottom w:val="0"/>
      <w:divBdr>
        <w:top w:val="none" w:sz="0" w:space="0" w:color="auto"/>
        <w:left w:val="none" w:sz="0" w:space="0" w:color="auto"/>
        <w:bottom w:val="none" w:sz="0" w:space="0" w:color="auto"/>
        <w:right w:val="none" w:sz="0" w:space="0" w:color="auto"/>
      </w:divBdr>
      <w:divsChild>
        <w:div w:id="736049382">
          <w:marLeft w:val="0"/>
          <w:marRight w:val="0"/>
          <w:marTop w:val="0"/>
          <w:marBottom w:val="0"/>
          <w:divBdr>
            <w:top w:val="none" w:sz="0" w:space="0" w:color="auto"/>
            <w:left w:val="none" w:sz="0" w:space="0" w:color="auto"/>
            <w:bottom w:val="none" w:sz="0" w:space="0" w:color="auto"/>
            <w:right w:val="none" w:sz="0" w:space="0" w:color="auto"/>
          </w:divBdr>
          <w:divsChild>
            <w:div w:id="238953676">
              <w:marLeft w:val="0"/>
              <w:marRight w:val="0"/>
              <w:marTop w:val="0"/>
              <w:marBottom w:val="0"/>
              <w:divBdr>
                <w:top w:val="none" w:sz="0" w:space="0" w:color="auto"/>
                <w:left w:val="none" w:sz="0" w:space="0" w:color="auto"/>
                <w:bottom w:val="none" w:sz="0" w:space="0" w:color="auto"/>
                <w:right w:val="none" w:sz="0" w:space="0" w:color="auto"/>
              </w:divBdr>
              <w:divsChild>
                <w:div w:id="13761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3010">
      <w:bodyDiv w:val="1"/>
      <w:marLeft w:val="100"/>
      <w:marRight w:val="100"/>
      <w:marTop w:val="0"/>
      <w:marBottom w:val="100"/>
      <w:divBdr>
        <w:top w:val="none" w:sz="0" w:space="0" w:color="auto"/>
        <w:left w:val="none" w:sz="0" w:space="0" w:color="auto"/>
        <w:bottom w:val="none" w:sz="0" w:space="0" w:color="auto"/>
        <w:right w:val="none" w:sz="0" w:space="0" w:color="auto"/>
      </w:divBdr>
      <w:divsChild>
        <w:div w:id="345405225">
          <w:marLeft w:val="0"/>
          <w:marRight w:val="0"/>
          <w:marTop w:val="0"/>
          <w:marBottom w:val="0"/>
          <w:divBdr>
            <w:top w:val="none" w:sz="0" w:space="0" w:color="auto"/>
            <w:left w:val="none" w:sz="0" w:space="0" w:color="auto"/>
            <w:bottom w:val="none" w:sz="0" w:space="0" w:color="auto"/>
            <w:right w:val="none" w:sz="0" w:space="0" w:color="auto"/>
          </w:divBdr>
          <w:divsChild>
            <w:div w:id="619461373">
              <w:marLeft w:val="0"/>
              <w:marRight w:val="0"/>
              <w:marTop w:val="0"/>
              <w:marBottom w:val="0"/>
              <w:divBdr>
                <w:top w:val="none" w:sz="0" w:space="0" w:color="auto"/>
                <w:left w:val="none" w:sz="0" w:space="0" w:color="auto"/>
                <w:bottom w:val="none" w:sz="0" w:space="0" w:color="auto"/>
                <w:right w:val="none" w:sz="0" w:space="0" w:color="auto"/>
              </w:divBdr>
              <w:divsChild>
                <w:div w:id="791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1488">
      <w:bodyDiv w:val="1"/>
      <w:marLeft w:val="0"/>
      <w:marRight w:val="0"/>
      <w:marTop w:val="0"/>
      <w:marBottom w:val="0"/>
      <w:divBdr>
        <w:top w:val="none" w:sz="0" w:space="0" w:color="auto"/>
        <w:left w:val="none" w:sz="0" w:space="0" w:color="auto"/>
        <w:bottom w:val="none" w:sz="0" w:space="0" w:color="auto"/>
        <w:right w:val="none" w:sz="0" w:space="0" w:color="auto"/>
      </w:divBdr>
    </w:div>
    <w:div w:id="2082361061">
      <w:bodyDiv w:val="1"/>
      <w:marLeft w:val="0"/>
      <w:marRight w:val="0"/>
      <w:marTop w:val="0"/>
      <w:marBottom w:val="0"/>
      <w:divBdr>
        <w:top w:val="none" w:sz="0" w:space="0" w:color="auto"/>
        <w:left w:val="none" w:sz="0" w:space="0" w:color="auto"/>
        <w:bottom w:val="none" w:sz="0" w:space="0" w:color="auto"/>
        <w:right w:val="none" w:sz="0" w:space="0" w:color="auto"/>
      </w:divBdr>
    </w:div>
    <w:div w:id="212804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D03E6-6498-4C93-9B66-612A164B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1605</Words>
  <Characters>8832</Characters>
  <Application>Microsoft Office Word</Application>
  <DocSecurity>0</DocSecurity>
  <Lines>73</Lines>
  <Paragraphs>20</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Название</vt:lpstr>
      </vt:variant>
      <vt:variant>
        <vt:i4>1</vt:i4>
      </vt:variant>
    </vt:vector>
  </HeadingPairs>
  <TitlesOfParts>
    <vt:vector size="4" baseType="lpstr">
      <vt:lpstr>New ECC Report Style</vt:lpstr>
      <vt:lpstr>New ECC Report Style</vt:lpstr>
      <vt:lpstr>New ECC Report Style</vt:lpstr>
      <vt:lpstr>New ECC Report Style</vt:lpstr>
    </vt:vector>
  </TitlesOfParts>
  <Company>ECO</Company>
  <LinksUpToDate>false</LinksUpToDate>
  <CharactersWithSpaces>10417</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cp:lastModifiedBy>RISSONE Christian</cp:lastModifiedBy>
  <cp:revision>3</cp:revision>
  <cp:lastPrinted>2013-09-20T09:44:00Z</cp:lastPrinted>
  <dcterms:created xsi:type="dcterms:W3CDTF">2013-09-23T13:09:00Z</dcterms:created>
  <dcterms:modified xsi:type="dcterms:W3CDTF">2013-10-04T13:04:00Z</dcterms:modified>
</cp:coreProperties>
</file>