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Layout w:type="fixed"/>
        <w:tblLook w:val="0000" w:firstRow="0" w:lastRow="0" w:firstColumn="0" w:lastColumn="0" w:noHBand="0" w:noVBand="0"/>
      </w:tblPr>
      <w:tblGrid>
        <w:gridCol w:w="8"/>
        <w:gridCol w:w="3500"/>
        <w:gridCol w:w="300"/>
        <w:gridCol w:w="1700"/>
        <w:gridCol w:w="300"/>
        <w:gridCol w:w="3800"/>
      </w:tblGrid>
      <w:tr w:rsidR="009917F9" w:rsidRPr="009F60A4" w:rsidTr="00076AF1">
        <w:tc>
          <w:tcPr>
            <w:tcW w:w="5808" w:type="dxa"/>
            <w:gridSpan w:val="5"/>
          </w:tcPr>
          <w:p w:rsidR="009917F9" w:rsidRDefault="00022553">
            <w:pPr>
              <w:tabs>
                <w:tab w:val="left" w:pos="4198"/>
              </w:tabs>
              <w:ind w:right="282"/>
              <w:rPr>
                <w:b/>
                <w:bCs/>
                <w:noProof/>
                <w:lang w:eastAsia="fr-FR"/>
              </w:rPr>
            </w:pPr>
            <w:r w:rsidRPr="000716B1">
              <w:rPr>
                <w:b/>
                <w:bCs/>
                <w:noProof/>
                <w:lang w:val="en-GB" w:eastAsia="en-GB"/>
              </w:rPr>
              <w:drawing>
                <wp:inline distT="0" distB="0" distL="0" distR="0" wp14:anchorId="4D1CC31D" wp14:editId="637617FC">
                  <wp:extent cx="1532890" cy="797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7F9">
              <w:rPr>
                <w:b/>
                <w:bCs/>
                <w:noProof/>
                <w:lang w:eastAsia="fr-FR"/>
              </w:rPr>
              <w:tab/>
            </w:r>
          </w:p>
          <w:p w:rsidR="009917F9" w:rsidRPr="009F60A4" w:rsidRDefault="004241D0" w:rsidP="009F60A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lang w:val="en-GB"/>
              </w:rPr>
              <w:t>WGSE/STG</w:t>
            </w:r>
          </w:p>
        </w:tc>
        <w:tc>
          <w:tcPr>
            <w:tcW w:w="3800" w:type="dxa"/>
          </w:tcPr>
          <w:p w:rsidR="009917F9" w:rsidRPr="009F60A4" w:rsidRDefault="009917F9" w:rsidP="00387912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9F60A4">
              <w:rPr>
                <w:rFonts w:ascii="Calibri" w:hAnsi="Calibri" w:cs="Calibri"/>
                <w:b/>
                <w:bCs/>
                <w:lang w:val="en-US"/>
              </w:rPr>
              <w:t>D</w:t>
            </w:r>
            <w:r>
              <w:rPr>
                <w:rFonts w:ascii="Calibri" w:hAnsi="Calibri" w:cs="Calibri"/>
                <w:b/>
                <w:bCs/>
                <w:lang w:val="en-US"/>
              </w:rPr>
              <w:t>oc. S</w:t>
            </w:r>
            <w:r w:rsidR="004241D0">
              <w:rPr>
                <w:rFonts w:ascii="Calibri" w:hAnsi="Calibri" w:cs="Calibri"/>
                <w:b/>
                <w:bCs/>
                <w:lang w:val="en-US"/>
              </w:rPr>
              <w:t>TG</w:t>
            </w:r>
            <w:r>
              <w:rPr>
                <w:rFonts w:ascii="Calibri" w:hAnsi="Calibri" w:cs="Calibri"/>
                <w:b/>
                <w:bCs/>
                <w:lang w:val="en-US"/>
              </w:rPr>
              <w:t>(12)</w:t>
            </w:r>
            <w:r w:rsidR="00387912">
              <w:rPr>
                <w:rFonts w:ascii="Calibri" w:hAnsi="Calibri" w:cs="Calibri"/>
                <w:b/>
                <w:bCs/>
                <w:lang w:val="en-US"/>
              </w:rPr>
              <w:t>xx</w:t>
            </w:r>
          </w:p>
        </w:tc>
      </w:tr>
      <w:tr w:rsidR="009917F9" w:rsidRPr="00076AF1">
        <w:trPr>
          <w:cantSplit/>
        </w:trPr>
        <w:tc>
          <w:tcPr>
            <w:tcW w:w="9608" w:type="dxa"/>
            <w:gridSpan w:val="6"/>
          </w:tcPr>
          <w:p w:rsidR="009917F9" w:rsidRPr="009F60A4" w:rsidRDefault="009917F9" w:rsidP="009F60A4">
            <w:pPr>
              <w:tabs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Date issued:</w:t>
            </w:r>
            <w:r w:rsidRPr="009F60A4">
              <w:rPr>
                <w:rFonts w:ascii="Calibri" w:hAnsi="Calibri" w:cs="Calibri"/>
                <w:lang w:val="en-GB"/>
              </w:rPr>
              <w:tab/>
            </w:r>
            <w:r w:rsidR="00387912">
              <w:rPr>
                <w:rFonts w:ascii="Calibri" w:hAnsi="Calibri" w:cs="Calibri"/>
                <w:lang w:val="en-GB"/>
              </w:rPr>
              <w:t>4</w:t>
            </w:r>
            <w:r w:rsidR="004241D0">
              <w:rPr>
                <w:rFonts w:ascii="Calibri" w:hAnsi="Calibri" w:cs="Calibri"/>
                <w:lang w:val="en-GB"/>
              </w:rPr>
              <w:t xml:space="preserve"> </w:t>
            </w:r>
            <w:r w:rsidR="00076AF1">
              <w:rPr>
                <w:rFonts w:ascii="Calibri" w:hAnsi="Calibri" w:cs="Calibri"/>
                <w:lang w:val="en-GB"/>
              </w:rPr>
              <w:t>October</w:t>
            </w:r>
            <w:r w:rsidRPr="009F60A4">
              <w:rPr>
                <w:rFonts w:ascii="Calibri" w:hAnsi="Calibri" w:cs="Calibri"/>
                <w:lang w:val="en-GB"/>
              </w:rPr>
              <w:t xml:space="preserve"> 201</w:t>
            </w:r>
            <w:r>
              <w:rPr>
                <w:rFonts w:ascii="Calibri" w:hAnsi="Calibri" w:cs="Calibri"/>
                <w:lang w:val="en-GB"/>
              </w:rPr>
              <w:t>2</w:t>
            </w:r>
          </w:p>
          <w:p w:rsidR="009917F9" w:rsidRPr="009F60A4" w:rsidRDefault="009917F9" w:rsidP="009F60A4">
            <w:pPr>
              <w:tabs>
                <w:tab w:val="clear" w:pos="794"/>
                <w:tab w:val="clear" w:pos="1191"/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Source: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4241D0">
              <w:rPr>
                <w:rFonts w:ascii="Calibri" w:hAnsi="Calibri" w:cs="Calibri"/>
                <w:lang w:val="en-GB"/>
              </w:rPr>
              <w:tab/>
              <w:t>STG</w:t>
            </w:r>
          </w:p>
          <w:p w:rsidR="009917F9" w:rsidRPr="009F60A4" w:rsidRDefault="009917F9" w:rsidP="009F60A4">
            <w:pPr>
              <w:tabs>
                <w:tab w:val="clear" w:pos="794"/>
                <w:tab w:val="clear" w:pos="1191"/>
                <w:tab w:val="clear" w:pos="1588"/>
              </w:tabs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Status:</w:t>
            </w:r>
            <w:r w:rsidRPr="009F60A4">
              <w:rPr>
                <w:rFonts w:ascii="Calibri" w:hAnsi="Calibri" w:cs="Calibri"/>
                <w:b/>
                <w:bCs/>
                <w:lang w:val="en-GB"/>
              </w:rPr>
              <w:tab/>
            </w:r>
            <w:r w:rsidR="00387912">
              <w:rPr>
                <w:rFonts w:ascii="Calibri" w:hAnsi="Calibri" w:cs="Calibri"/>
                <w:lang w:val="en-GB"/>
              </w:rPr>
              <w:t>For information</w:t>
            </w:r>
          </w:p>
          <w:p w:rsidR="009917F9" w:rsidRPr="009F60A4" w:rsidRDefault="009917F9" w:rsidP="00076AF1">
            <w:pPr>
              <w:tabs>
                <w:tab w:val="clear" w:pos="794"/>
                <w:tab w:val="clear" w:pos="1191"/>
                <w:tab w:val="clear" w:pos="1588"/>
              </w:tabs>
              <w:ind w:left="1985" w:hanging="1985"/>
              <w:jc w:val="left"/>
              <w:outlineLvl w:val="0"/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Subject:</w:t>
            </w:r>
            <w:r w:rsidRPr="009F60A4">
              <w:rPr>
                <w:rFonts w:ascii="Calibri" w:hAnsi="Calibri" w:cs="Calibri"/>
                <w:b/>
                <w:bCs/>
                <w:lang w:val="en-GB"/>
              </w:rPr>
              <w:tab/>
            </w:r>
            <w:r w:rsidRPr="009F60A4">
              <w:rPr>
                <w:rFonts w:ascii="Calibri" w:hAnsi="Calibri" w:cs="Calibri"/>
                <w:lang w:val="en-GB"/>
              </w:rPr>
              <w:t>Liaison Statement to SE40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81384">
              <w:rPr>
                <w:rFonts w:ascii="Calibri" w:hAnsi="Calibri" w:cs="Calibri"/>
                <w:lang w:val="en-GB"/>
              </w:rPr>
              <w:t xml:space="preserve">on </w:t>
            </w:r>
            <w:r w:rsidR="004241D0">
              <w:rPr>
                <w:rFonts w:ascii="Calibri" w:hAnsi="Calibri" w:cs="Calibri"/>
                <w:lang w:val="en-GB"/>
              </w:rPr>
              <w:t xml:space="preserve">the </w:t>
            </w:r>
            <w:r w:rsidR="00085989">
              <w:rPr>
                <w:rFonts w:ascii="Calibri" w:hAnsi="Calibri" w:cs="Calibri"/>
                <w:lang w:val="en-GB"/>
              </w:rPr>
              <w:t xml:space="preserve">calculation of the </w:t>
            </w:r>
            <w:r w:rsidR="00076AF1">
              <w:rPr>
                <w:rFonts w:ascii="Calibri" w:hAnsi="Calibri" w:cs="Calibri"/>
                <w:lang w:val="en-GB"/>
              </w:rPr>
              <w:t xml:space="preserve">displayed graph of </w:t>
            </w:r>
            <w:r w:rsidR="00085989">
              <w:rPr>
                <w:rFonts w:ascii="Calibri" w:hAnsi="Calibri" w:cs="Calibri"/>
                <w:lang w:val="en-GB"/>
              </w:rPr>
              <w:t>CDF and PDF in SEAMCAT</w:t>
            </w:r>
          </w:p>
        </w:tc>
      </w:tr>
      <w:tr w:rsidR="009917F9" w:rsidRPr="00387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8" w:type="dxa"/>
          <w:wAfter w:w="3800" w:type="dxa"/>
        </w:trPr>
        <w:tc>
          <w:tcPr>
            <w:tcW w:w="3500" w:type="dxa"/>
            <w:tcBorders>
              <w:top w:val="nil"/>
              <w:left w:val="nil"/>
              <w:bottom w:val="nil"/>
            </w:tcBorders>
          </w:tcPr>
          <w:p w:rsidR="009917F9" w:rsidRPr="009F60A4" w:rsidRDefault="009917F9" w:rsidP="00635C4F">
            <w:pPr>
              <w:tabs>
                <w:tab w:val="left" w:pos="2930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Password protected:</w:t>
            </w:r>
            <w:r w:rsidRPr="009F60A4">
              <w:rPr>
                <w:rFonts w:ascii="Calibri" w:hAnsi="Calibri" w:cs="Calibri"/>
                <w:b/>
                <w:bCs/>
                <w:lang w:val="en-GB"/>
              </w:rPr>
              <w:tab/>
              <w:t>yes</w:t>
            </w:r>
          </w:p>
        </w:tc>
        <w:tc>
          <w:tcPr>
            <w:tcW w:w="300" w:type="dxa"/>
          </w:tcPr>
          <w:p w:rsidR="009917F9" w:rsidRPr="009F60A4" w:rsidRDefault="009917F9" w:rsidP="00635C4F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917F9" w:rsidRPr="009F60A4" w:rsidRDefault="009917F9" w:rsidP="00635C4F">
            <w:pPr>
              <w:tabs>
                <w:tab w:val="left" w:pos="1130"/>
              </w:tabs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ab/>
              <w:t>No</w:t>
            </w:r>
          </w:p>
        </w:tc>
        <w:tc>
          <w:tcPr>
            <w:tcW w:w="300" w:type="dxa"/>
          </w:tcPr>
          <w:p w:rsidR="009917F9" w:rsidRPr="009F60A4" w:rsidRDefault="009917F9" w:rsidP="00635C4F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9F60A4">
              <w:rPr>
                <w:rFonts w:ascii="Calibri" w:hAnsi="Calibri" w:cs="Calibri"/>
                <w:b/>
                <w:bCs/>
                <w:lang w:val="en-GB"/>
              </w:rPr>
              <w:t>x</w:t>
            </w:r>
          </w:p>
        </w:tc>
      </w:tr>
    </w:tbl>
    <w:p w:rsidR="009917F9" w:rsidRPr="001A78DD" w:rsidRDefault="009917F9" w:rsidP="001A78DD">
      <w:pPr>
        <w:pStyle w:val="TableNo"/>
        <w:jc w:val="left"/>
        <w:rPr>
          <w:rFonts w:ascii="Calibri" w:hAnsi="Calibri" w:cs="Calibri"/>
          <w:sz w:val="22"/>
          <w:szCs w:val="22"/>
          <w:lang w:val="en-US"/>
        </w:rPr>
      </w:pPr>
      <w:r w:rsidRPr="001A78DD">
        <w:rPr>
          <w:rFonts w:ascii="Calibri" w:hAnsi="Calibri" w:cs="Calibri"/>
          <w:sz w:val="22"/>
          <w:szCs w:val="22"/>
          <w:lang w:val="en-US"/>
        </w:rPr>
        <w:t xml:space="preserve">Dear </w:t>
      </w:r>
      <w:r w:rsidR="004241D0">
        <w:rPr>
          <w:rFonts w:ascii="Calibri" w:hAnsi="Calibri" w:cs="Calibri"/>
          <w:sz w:val="22"/>
          <w:szCs w:val="22"/>
          <w:lang w:val="en-US"/>
        </w:rPr>
        <w:t>Alexandre</w:t>
      </w:r>
    </w:p>
    <w:p w:rsidR="006E302E" w:rsidRDefault="006E302E" w:rsidP="006E302E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  <w:r w:rsidRPr="004241D0">
        <w:rPr>
          <w:rFonts w:ascii="Calibri" w:hAnsi="Calibri" w:cs="Calibri"/>
          <w:sz w:val="22"/>
          <w:szCs w:val="22"/>
          <w:lang w:val="en-US"/>
        </w:rPr>
        <w:t xml:space="preserve">STG </w:t>
      </w:r>
      <w:r w:rsidR="00DD1708">
        <w:rPr>
          <w:rFonts w:ascii="Calibri" w:hAnsi="Calibri" w:cs="Calibri"/>
          <w:sz w:val="22"/>
          <w:szCs w:val="22"/>
          <w:lang w:val="en-US"/>
        </w:rPr>
        <w:t xml:space="preserve">at its </w:t>
      </w:r>
      <w:r w:rsidR="00387912">
        <w:rPr>
          <w:rFonts w:ascii="Calibri" w:hAnsi="Calibri" w:cs="Calibri"/>
          <w:sz w:val="22"/>
          <w:szCs w:val="22"/>
          <w:lang w:val="en-US"/>
        </w:rPr>
        <w:t>32</w:t>
      </w:r>
      <w:r w:rsidR="00387912" w:rsidRPr="00387912">
        <w:rPr>
          <w:rFonts w:ascii="Calibri" w:hAnsi="Calibri" w:cs="Calibri"/>
          <w:sz w:val="22"/>
          <w:szCs w:val="22"/>
          <w:vertAlign w:val="superscript"/>
          <w:lang w:val="en-US"/>
        </w:rPr>
        <w:t>nd</w:t>
      </w:r>
      <w:r w:rsidR="00387912">
        <w:rPr>
          <w:rFonts w:ascii="Calibri" w:hAnsi="Calibri" w:cs="Calibri"/>
          <w:sz w:val="22"/>
          <w:szCs w:val="22"/>
          <w:lang w:val="en-US"/>
        </w:rPr>
        <w:t xml:space="preserve"> meeting (3-5 Octob</w:t>
      </w:r>
      <w:bookmarkStart w:id="0" w:name="_GoBack"/>
      <w:bookmarkEnd w:id="0"/>
      <w:r w:rsidR="00387912">
        <w:rPr>
          <w:rFonts w:ascii="Calibri" w:hAnsi="Calibri" w:cs="Calibri"/>
          <w:sz w:val="22"/>
          <w:szCs w:val="22"/>
          <w:lang w:val="en-US"/>
        </w:rPr>
        <w:t xml:space="preserve">er 2012) was made aware that SE40 make use of the CDF and PDF </w:t>
      </w:r>
      <w:r w:rsidR="00387912" w:rsidRPr="00B35A0D">
        <w:rPr>
          <w:rFonts w:ascii="Calibri" w:hAnsi="Calibri" w:cs="Calibri"/>
          <w:sz w:val="22"/>
          <w:szCs w:val="22"/>
          <w:lang w:val="en-US"/>
        </w:rPr>
        <w:t xml:space="preserve">curves generated from SEAMCAT in the ECC Report on </w:t>
      </w:r>
      <w:r w:rsidR="00B35A0D" w:rsidRPr="00B35A0D">
        <w:rPr>
          <w:rFonts w:ascii="Calibri" w:hAnsi="Calibri" w:cs="Calibri"/>
          <w:sz w:val="22"/>
          <w:szCs w:val="22"/>
          <w:lang w:val="en-US"/>
        </w:rPr>
        <w:t>Compatibility between ECN and MSS terminals at 2 GHz</w:t>
      </w:r>
      <w:r w:rsidRPr="004241D0">
        <w:rPr>
          <w:rFonts w:ascii="Calibri" w:hAnsi="Calibri" w:cs="Calibri"/>
          <w:sz w:val="22"/>
          <w:szCs w:val="22"/>
          <w:lang w:val="en-US"/>
        </w:rPr>
        <w:t>.</w:t>
      </w: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387912" w:rsidRDefault="00DD1708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  <w:r w:rsidRPr="004241D0">
        <w:rPr>
          <w:rFonts w:ascii="Calibri" w:hAnsi="Calibri" w:cs="Calibri"/>
          <w:sz w:val="22"/>
          <w:szCs w:val="22"/>
          <w:lang w:val="en-US"/>
        </w:rPr>
        <w:t xml:space="preserve">STG </w:t>
      </w:r>
      <w:r w:rsidR="00387912">
        <w:rPr>
          <w:rFonts w:ascii="Calibri" w:hAnsi="Calibri" w:cs="Calibri"/>
          <w:sz w:val="22"/>
          <w:szCs w:val="22"/>
          <w:lang w:val="en-US"/>
        </w:rPr>
        <w:t xml:space="preserve">would like to inform that with the version 4.0.0, the </w:t>
      </w:r>
      <w:r w:rsidR="00085989">
        <w:rPr>
          <w:rFonts w:ascii="Calibri" w:hAnsi="Calibri" w:cs="Calibri"/>
          <w:sz w:val="22"/>
          <w:szCs w:val="22"/>
          <w:lang w:val="en-US"/>
        </w:rPr>
        <w:t xml:space="preserve">displayed graph of the </w:t>
      </w:r>
      <w:r w:rsidR="00387912">
        <w:rPr>
          <w:rFonts w:ascii="Calibri" w:hAnsi="Calibri" w:cs="Calibri"/>
          <w:sz w:val="22"/>
          <w:szCs w:val="22"/>
          <w:lang w:val="en-US"/>
        </w:rPr>
        <w:t xml:space="preserve">CDF and PDF are </w:t>
      </w:r>
      <w:r w:rsidR="00085989">
        <w:rPr>
          <w:rFonts w:ascii="Calibri" w:hAnsi="Calibri" w:cs="Calibri"/>
          <w:sz w:val="22"/>
          <w:szCs w:val="22"/>
          <w:lang w:val="en-US"/>
        </w:rPr>
        <w:t xml:space="preserve">calculated </w:t>
      </w:r>
      <w:r w:rsidR="00387912">
        <w:rPr>
          <w:rFonts w:ascii="Calibri" w:hAnsi="Calibri" w:cs="Calibri"/>
          <w:sz w:val="22"/>
          <w:szCs w:val="22"/>
          <w:lang w:val="en-US"/>
        </w:rPr>
        <w:t xml:space="preserve">using 1000 events from the generated vector. </w:t>
      </w:r>
      <w:r w:rsidR="00B35A0D">
        <w:rPr>
          <w:rFonts w:ascii="Calibri" w:hAnsi="Calibri" w:cs="Calibri"/>
          <w:sz w:val="22"/>
          <w:szCs w:val="22"/>
          <w:lang w:val="en-US"/>
        </w:rPr>
        <w:t>This may cause a minor statistical uncertainty.</w:t>
      </w:r>
    </w:p>
    <w:p w:rsidR="00387912" w:rsidRDefault="00387912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4241D0" w:rsidRDefault="00387912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STG is currently considering a modification to the tool so that all the generated vents are used in the CDF and PDF calculation. This change will be made available in the coming versions</w:t>
      </w:r>
    </w:p>
    <w:p w:rsidR="004241D0" w:rsidRPr="004241D0" w:rsidRDefault="004241D0" w:rsidP="004241D0">
      <w:pPr>
        <w:spacing w:before="0"/>
        <w:jc w:val="left"/>
        <w:rPr>
          <w:rFonts w:ascii="Calibri" w:hAnsi="Calibri" w:cs="Calibri"/>
          <w:sz w:val="22"/>
          <w:szCs w:val="22"/>
          <w:lang w:val="en-US"/>
        </w:rPr>
      </w:pPr>
    </w:p>
    <w:p w:rsidR="009917F9" w:rsidRPr="004241D0" w:rsidRDefault="009917F9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Best regards</w:t>
      </w:r>
    </w:p>
    <w:p w:rsidR="009917F9" w:rsidRPr="004241D0" w:rsidRDefault="009917F9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</w:p>
    <w:p w:rsidR="009917F9" w:rsidRPr="004241D0" w:rsidRDefault="009917F9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Jean-Philippe</w:t>
      </w:r>
      <w:r w:rsidR="00643307" w:rsidRPr="004241D0">
        <w:rPr>
          <w:rFonts w:ascii="Calibri" w:hAnsi="Calibri" w:cs="Calibri"/>
          <w:sz w:val="22"/>
          <w:szCs w:val="22"/>
          <w:lang w:val="en-GB"/>
        </w:rPr>
        <w:t xml:space="preserve"> Kermoal</w:t>
      </w:r>
    </w:p>
    <w:p w:rsidR="006E302E" w:rsidRPr="004241D0" w:rsidRDefault="006E302E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 w:rsidRPr="004241D0">
        <w:rPr>
          <w:rFonts w:ascii="Calibri" w:hAnsi="Calibri" w:cs="Calibri"/>
          <w:sz w:val="22"/>
          <w:szCs w:val="22"/>
          <w:lang w:val="en-GB"/>
        </w:rPr>
        <w:t>S</w:t>
      </w:r>
      <w:r w:rsidR="004241D0" w:rsidRPr="004241D0">
        <w:rPr>
          <w:rFonts w:ascii="Calibri" w:hAnsi="Calibri" w:cs="Calibri"/>
          <w:sz w:val="22"/>
          <w:szCs w:val="22"/>
          <w:lang w:val="en-GB"/>
        </w:rPr>
        <w:t>TG</w:t>
      </w:r>
      <w:r w:rsidRPr="004241D0">
        <w:rPr>
          <w:rFonts w:ascii="Calibri" w:hAnsi="Calibri" w:cs="Calibri"/>
          <w:sz w:val="22"/>
          <w:szCs w:val="22"/>
          <w:lang w:val="en-GB"/>
        </w:rPr>
        <w:t xml:space="preserve"> chairman</w:t>
      </w:r>
    </w:p>
    <w:p w:rsidR="00643307" w:rsidRPr="004241D0" w:rsidRDefault="009639E6" w:rsidP="006E302E">
      <w:pPr>
        <w:spacing w:before="0"/>
        <w:jc w:val="lef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Email</w:t>
      </w:r>
      <w:r w:rsidR="00643307" w:rsidRPr="004241D0">
        <w:rPr>
          <w:rFonts w:ascii="Calibri" w:hAnsi="Calibri" w:cs="Calibri"/>
          <w:sz w:val="22"/>
          <w:szCs w:val="22"/>
          <w:lang w:val="en-GB"/>
        </w:rPr>
        <w:t xml:space="preserve">: </w:t>
      </w:r>
      <w:hyperlink r:id="rId10" w:history="1">
        <w:r w:rsidR="00643307" w:rsidRPr="004241D0">
          <w:rPr>
            <w:rStyle w:val="Hyperlink"/>
            <w:rFonts w:ascii="Calibri" w:hAnsi="Calibri" w:cs="Calibri"/>
            <w:sz w:val="22"/>
            <w:szCs w:val="22"/>
            <w:lang w:val="en-GB"/>
          </w:rPr>
          <w:t>Jean-Philippe.kermoal@eco.cept.org</w:t>
        </w:r>
      </w:hyperlink>
    </w:p>
    <w:p w:rsidR="009639E6" w:rsidRDefault="009639E6" w:rsidP="006E302E">
      <w:pPr>
        <w:spacing w:before="0"/>
        <w:jc w:val="left"/>
        <w:rPr>
          <w:lang w:val="en-US"/>
        </w:rPr>
      </w:pPr>
    </w:p>
    <w:sectPr w:rsidR="009639E6" w:rsidSect="00387912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62" w:rsidRDefault="00BD0C62" w:rsidP="00D85BC7">
      <w:pPr>
        <w:spacing w:before="0"/>
      </w:pPr>
      <w:r>
        <w:separator/>
      </w:r>
    </w:p>
  </w:endnote>
  <w:endnote w:type="continuationSeparator" w:id="0">
    <w:p w:rsidR="00BD0C62" w:rsidRDefault="00BD0C62" w:rsidP="00D85B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62" w:rsidRDefault="00BD0C62" w:rsidP="00D85BC7">
      <w:pPr>
        <w:spacing w:before="0"/>
      </w:pPr>
      <w:r>
        <w:separator/>
      </w:r>
    </w:p>
  </w:footnote>
  <w:footnote w:type="continuationSeparator" w:id="0">
    <w:p w:rsidR="00BD0C62" w:rsidRDefault="00BD0C62" w:rsidP="00D85BC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D2232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48536BB"/>
    <w:multiLevelType w:val="hybridMultilevel"/>
    <w:tmpl w:val="CEBA4196"/>
    <w:lvl w:ilvl="0" w:tplc="1398161E">
      <w:start w:val="1"/>
      <w:numFmt w:val="decimal"/>
      <w:lvlText w:val="%1-"/>
      <w:lvlJc w:val="left"/>
      <w:pPr>
        <w:ind w:left="405" w:hanging="360"/>
      </w:pPr>
    </w:lvl>
    <w:lvl w:ilvl="1" w:tplc="08090019">
      <w:start w:val="1"/>
      <w:numFmt w:val="lowerLetter"/>
      <w:lvlText w:val="%2."/>
      <w:lvlJc w:val="left"/>
      <w:pPr>
        <w:ind w:left="1125" w:hanging="360"/>
      </w:pPr>
    </w:lvl>
    <w:lvl w:ilvl="2" w:tplc="0809001B">
      <w:start w:val="1"/>
      <w:numFmt w:val="lowerRoman"/>
      <w:lvlText w:val="%3."/>
      <w:lvlJc w:val="right"/>
      <w:pPr>
        <w:ind w:left="1845" w:hanging="180"/>
      </w:pPr>
    </w:lvl>
    <w:lvl w:ilvl="3" w:tplc="0809000F">
      <w:start w:val="1"/>
      <w:numFmt w:val="decimal"/>
      <w:lvlText w:val="%4."/>
      <w:lvlJc w:val="left"/>
      <w:pPr>
        <w:ind w:left="2565" w:hanging="360"/>
      </w:pPr>
    </w:lvl>
    <w:lvl w:ilvl="4" w:tplc="08090019">
      <w:start w:val="1"/>
      <w:numFmt w:val="lowerLetter"/>
      <w:lvlText w:val="%5."/>
      <w:lvlJc w:val="left"/>
      <w:pPr>
        <w:ind w:left="3285" w:hanging="360"/>
      </w:pPr>
    </w:lvl>
    <w:lvl w:ilvl="5" w:tplc="0809001B">
      <w:start w:val="1"/>
      <w:numFmt w:val="lowerRoman"/>
      <w:lvlText w:val="%6."/>
      <w:lvlJc w:val="right"/>
      <w:pPr>
        <w:ind w:left="4005" w:hanging="180"/>
      </w:pPr>
    </w:lvl>
    <w:lvl w:ilvl="6" w:tplc="0809000F">
      <w:start w:val="1"/>
      <w:numFmt w:val="decimal"/>
      <w:lvlText w:val="%7."/>
      <w:lvlJc w:val="left"/>
      <w:pPr>
        <w:ind w:left="4725" w:hanging="360"/>
      </w:pPr>
    </w:lvl>
    <w:lvl w:ilvl="7" w:tplc="08090019">
      <w:start w:val="1"/>
      <w:numFmt w:val="lowerLetter"/>
      <w:lvlText w:val="%8."/>
      <w:lvlJc w:val="left"/>
      <w:pPr>
        <w:ind w:left="5445" w:hanging="360"/>
      </w:pPr>
    </w:lvl>
    <w:lvl w:ilvl="8" w:tplc="080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3B41CB1"/>
    <w:multiLevelType w:val="hybridMultilevel"/>
    <w:tmpl w:val="CEBA4196"/>
    <w:lvl w:ilvl="0" w:tplc="1398161E">
      <w:start w:val="1"/>
      <w:numFmt w:val="decimal"/>
      <w:lvlText w:val="%1-"/>
      <w:lvlJc w:val="left"/>
      <w:pPr>
        <w:ind w:left="405" w:hanging="360"/>
      </w:pPr>
    </w:lvl>
    <w:lvl w:ilvl="1" w:tplc="08090019">
      <w:start w:val="1"/>
      <w:numFmt w:val="lowerLetter"/>
      <w:lvlText w:val="%2."/>
      <w:lvlJc w:val="left"/>
      <w:pPr>
        <w:ind w:left="1125" w:hanging="360"/>
      </w:pPr>
    </w:lvl>
    <w:lvl w:ilvl="2" w:tplc="0809001B">
      <w:start w:val="1"/>
      <w:numFmt w:val="lowerRoman"/>
      <w:lvlText w:val="%3."/>
      <w:lvlJc w:val="right"/>
      <w:pPr>
        <w:ind w:left="1845" w:hanging="180"/>
      </w:pPr>
    </w:lvl>
    <w:lvl w:ilvl="3" w:tplc="0809000F">
      <w:start w:val="1"/>
      <w:numFmt w:val="decimal"/>
      <w:lvlText w:val="%4."/>
      <w:lvlJc w:val="left"/>
      <w:pPr>
        <w:ind w:left="2565" w:hanging="360"/>
      </w:pPr>
    </w:lvl>
    <w:lvl w:ilvl="4" w:tplc="08090019">
      <w:start w:val="1"/>
      <w:numFmt w:val="lowerLetter"/>
      <w:lvlText w:val="%5."/>
      <w:lvlJc w:val="left"/>
      <w:pPr>
        <w:ind w:left="3285" w:hanging="360"/>
      </w:pPr>
    </w:lvl>
    <w:lvl w:ilvl="5" w:tplc="0809001B">
      <w:start w:val="1"/>
      <w:numFmt w:val="lowerRoman"/>
      <w:lvlText w:val="%6."/>
      <w:lvlJc w:val="right"/>
      <w:pPr>
        <w:ind w:left="4005" w:hanging="180"/>
      </w:pPr>
    </w:lvl>
    <w:lvl w:ilvl="6" w:tplc="0809000F">
      <w:start w:val="1"/>
      <w:numFmt w:val="decimal"/>
      <w:lvlText w:val="%7."/>
      <w:lvlJc w:val="left"/>
      <w:pPr>
        <w:ind w:left="4725" w:hanging="360"/>
      </w:pPr>
    </w:lvl>
    <w:lvl w:ilvl="7" w:tplc="08090019">
      <w:start w:val="1"/>
      <w:numFmt w:val="lowerLetter"/>
      <w:lvlText w:val="%8."/>
      <w:lvlJc w:val="left"/>
      <w:pPr>
        <w:ind w:left="5445" w:hanging="360"/>
      </w:pPr>
    </w:lvl>
    <w:lvl w:ilvl="8" w:tplc="08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45"/>
    <w:rsid w:val="00022553"/>
    <w:rsid w:val="0004390A"/>
    <w:rsid w:val="000505C6"/>
    <w:rsid w:val="000509F7"/>
    <w:rsid w:val="000716B1"/>
    <w:rsid w:val="00076AF1"/>
    <w:rsid w:val="00085989"/>
    <w:rsid w:val="000D24D4"/>
    <w:rsid w:val="00143856"/>
    <w:rsid w:val="00147272"/>
    <w:rsid w:val="001A7491"/>
    <w:rsid w:val="001A78DD"/>
    <w:rsid w:val="001D7FAE"/>
    <w:rsid w:val="00200351"/>
    <w:rsid w:val="00200992"/>
    <w:rsid w:val="00204E8B"/>
    <w:rsid w:val="00267098"/>
    <w:rsid w:val="00274B17"/>
    <w:rsid w:val="002B64F6"/>
    <w:rsid w:val="002D4FDB"/>
    <w:rsid w:val="002F4F8F"/>
    <w:rsid w:val="00364C6C"/>
    <w:rsid w:val="0037512E"/>
    <w:rsid w:val="00387912"/>
    <w:rsid w:val="004111F7"/>
    <w:rsid w:val="004241D0"/>
    <w:rsid w:val="00484B60"/>
    <w:rsid w:val="004A4741"/>
    <w:rsid w:val="004C6799"/>
    <w:rsid w:val="004D26D5"/>
    <w:rsid w:val="004E7751"/>
    <w:rsid w:val="0051742D"/>
    <w:rsid w:val="00524FA5"/>
    <w:rsid w:val="00552167"/>
    <w:rsid w:val="00586CC4"/>
    <w:rsid w:val="005A2936"/>
    <w:rsid w:val="005C2C45"/>
    <w:rsid w:val="0060125C"/>
    <w:rsid w:val="00635C4F"/>
    <w:rsid w:val="00643307"/>
    <w:rsid w:val="006614D2"/>
    <w:rsid w:val="006D4F03"/>
    <w:rsid w:val="006E302E"/>
    <w:rsid w:val="00740530"/>
    <w:rsid w:val="00752976"/>
    <w:rsid w:val="00795F6E"/>
    <w:rsid w:val="00797A67"/>
    <w:rsid w:val="00801167"/>
    <w:rsid w:val="00822432"/>
    <w:rsid w:val="00895964"/>
    <w:rsid w:val="00912277"/>
    <w:rsid w:val="00962F4D"/>
    <w:rsid w:val="009639E6"/>
    <w:rsid w:val="009917F9"/>
    <w:rsid w:val="009A76E0"/>
    <w:rsid w:val="009B0BF0"/>
    <w:rsid w:val="009E41B4"/>
    <w:rsid w:val="009F60A4"/>
    <w:rsid w:val="00A04508"/>
    <w:rsid w:val="00A40F42"/>
    <w:rsid w:val="00A449B6"/>
    <w:rsid w:val="00A6161B"/>
    <w:rsid w:val="00A81384"/>
    <w:rsid w:val="00AE344A"/>
    <w:rsid w:val="00AF35AB"/>
    <w:rsid w:val="00B033D0"/>
    <w:rsid w:val="00B35A0D"/>
    <w:rsid w:val="00B46E9B"/>
    <w:rsid w:val="00B87F21"/>
    <w:rsid w:val="00B91488"/>
    <w:rsid w:val="00BD0C62"/>
    <w:rsid w:val="00BE0C11"/>
    <w:rsid w:val="00C21AF5"/>
    <w:rsid w:val="00C43BC4"/>
    <w:rsid w:val="00C6287D"/>
    <w:rsid w:val="00CF71F2"/>
    <w:rsid w:val="00D1391A"/>
    <w:rsid w:val="00D40257"/>
    <w:rsid w:val="00D50FA7"/>
    <w:rsid w:val="00D85BC7"/>
    <w:rsid w:val="00DC3368"/>
    <w:rsid w:val="00DD1708"/>
    <w:rsid w:val="00E0016C"/>
    <w:rsid w:val="00E55A98"/>
    <w:rsid w:val="00E66FB8"/>
    <w:rsid w:val="00E805C3"/>
    <w:rsid w:val="00E91F9A"/>
    <w:rsid w:val="00ED317C"/>
    <w:rsid w:val="00F01E38"/>
    <w:rsid w:val="00F45D5C"/>
    <w:rsid w:val="00F718B1"/>
    <w:rsid w:val="00FB2BE5"/>
    <w:rsid w:val="00FB413F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F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semiHidden/>
    <w:rsid w:val="00CF71F2"/>
    <w:pPr>
      <w:ind w:left="720"/>
    </w:pPr>
  </w:style>
  <w:style w:type="paragraph" w:customStyle="1" w:styleId="Recdate">
    <w:name w:val="Rec_date"/>
    <w:basedOn w:val="Normal"/>
    <w:next w:val="Normal"/>
    <w:uiPriority w:val="99"/>
    <w:rsid w:val="00CF71F2"/>
    <w:pPr>
      <w:jc w:val="right"/>
    </w:pPr>
  </w:style>
  <w:style w:type="paragraph" w:customStyle="1" w:styleId="Tablefin">
    <w:name w:val="Table_fin"/>
    <w:basedOn w:val="Normal"/>
    <w:next w:val="Normal"/>
    <w:uiPriority w:val="99"/>
    <w:rsid w:val="00CF71F2"/>
    <w:pPr>
      <w:spacing w:before="0"/>
    </w:pPr>
    <w:rPr>
      <w:sz w:val="20"/>
      <w:szCs w:val="20"/>
      <w:lang w:val="en-GB"/>
    </w:rPr>
  </w:style>
  <w:style w:type="paragraph" w:customStyle="1" w:styleId="Tablelegend">
    <w:name w:val="Table_legend"/>
    <w:basedOn w:val="Normal"/>
    <w:uiPriority w:val="99"/>
    <w:rsid w:val="00CF71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  <w:szCs w:val="22"/>
    </w:rPr>
  </w:style>
  <w:style w:type="paragraph" w:customStyle="1" w:styleId="TableNo">
    <w:name w:val="Table_No"/>
    <w:basedOn w:val="Normal"/>
    <w:next w:val="Normal"/>
    <w:uiPriority w:val="99"/>
    <w:rsid w:val="00CF71F2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uiPriority w:val="99"/>
    <w:rsid w:val="00CF71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szCs w:val="22"/>
    </w:rPr>
  </w:style>
  <w:style w:type="paragraph" w:customStyle="1" w:styleId="Equationlegend">
    <w:name w:val="Equation_legend"/>
    <w:basedOn w:val="NormalIndent"/>
    <w:uiPriority w:val="99"/>
    <w:rsid w:val="00CF71F2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customStyle="1" w:styleId="Blanc">
    <w:name w:val="Blanc"/>
    <w:basedOn w:val="Normal"/>
    <w:next w:val="Tabletext"/>
    <w:uiPriority w:val="99"/>
    <w:rsid w:val="00CF71F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szCs w:val="16"/>
      <w:lang w:val="en-GB"/>
    </w:rPr>
  </w:style>
  <w:style w:type="paragraph" w:customStyle="1" w:styleId="Tabletitle">
    <w:name w:val="Table_title"/>
    <w:basedOn w:val="Normal"/>
    <w:next w:val="Normal"/>
    <w:uiPriority w:val="99"/>
    <w:rsid w:val="00CF71F2"/>
    <w:pPr>
      <w:keepNext/>
      <w:spacing w:before="0" w:after="120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F71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CParagraph">
    <w:name w:val="ECC Paragraph"/>
    <w:basedOn w:val="Normal"/>
    <w:uiPriority w:val="99"/>
    <w:rsid w:val="004D26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40"/>
    </w:pPr>
    <w:rPr>
      <w:rFonts w:ascii="Arial" w:hAnsi="Arial" w:cs="Arial"/>
      <w:sz w:val="20"/>
      <w:szCs w:val="20"/>
      <w:lang w:val="en-GB"/>
    </w:rPr>
  </w:style>
  <w:style w:type="paragraph" w:customStyle="1" w:styleId="ECCFiguretitle">
    <w:name w:val="ECC Figure title"/>
    <w:basedOn w:val="ECCParagraph"/>
    <w:next w:val="ECCParagraph"/>
    <w:uiPriority w:val="99"/>
    <w:rsid w:val="004D26D5"/>
    <w:pPr>
      <w:numPr>
        <w:numId w:val="1"/>
      </w:numPr>
      <w:spacing w:before="240" w:after="480"/>
      <w:jc w:val="center"/>
    </w:pPr>
    <w:rPr>
      <w:b/>
      <w:bCs/>
      <w:color w:val="D2232A"/>
    </w:rPr>
  </w:style>
  <w:style w:type="paragraph" w:customStyle="1" w:styleId="Normalerostyle1">
    <w:name w:val="Normal.erostyle1"/>
    <w:uiPriority w:val="99"/>
    <w:rsid w:val="004D26D5"/>
    <w:pPr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D26D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5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6433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2BE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jc w:val="left"/>
    </w:pPr>
    <w:rPr>
      <w:rFonts w:ascii="Calibri" w:eastAsiaTheme="minorHAnsi" w:hAnsi="Calibri" w:cs="Calibr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70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708"/>
    <w:rPr>
      <w:rFonts w:ascii="Times New Roman" w:eastAsia="Times New Roman" w:hAnsi="Times New Roman"/>
      <w:sz w:val="20"/>
      <w:szCs w:val="20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F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semiHidden/>
    <w:rsid w:val="00CF71F2"/>
    <w:pPr>
      <w:ind w:left="720"/>
    </w:pPr>
  </w:style>
  <w:style w:type="paragraph" w:customStyle="1" w:styleId="Recdate">
    <w:name w:val="Rec_date"/>
    <w:basedOn w:val="Normal"/>
    <w:next w:val="Normal"/>
    <w:uiPriority w:val="99"/>
    <w:rsid w:val="00CF71F2"/>
    <w:pPr>
      <w:jc w:val="right"/>
    </w:pPr>
  </w:style>
  <w:style w:type="paragraph" w:customStyle="1" w:styleId="Tablefin">
    <w:name w:val="Table_fin"/>
    <w:basedOn w:val="Normal"/>
    <w:next w:val="Normal"/>
    <w:uiPriority w:val="99"/>
    <w:rsid w:val="00CF71F2"/>
    <w:pPr>
      <w:spacing w:before="0"/>
    </w:pPr>
    <w:rPr>
      <w:sz w:val="20"/>
      <w:szCs w:val="20"/>
      <w:lang w:val="en-GB"/>
    </w:rPr>
  </w:style>
  <w:style w:type="paragraph" w:customStyle="1" w:styleId="Tablelegend">
    <w:name w:val="Table_legend"/>
    <w:basedOn w:val="Normal"/>
    <w:uiPriority w:val="99"/>
    <w:rsid w:val="00CF71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  <w:szCs w:val="22"/>
    </w:rPr>
  </w:style>
  <w:style w:type="paragraph" w:customStyle="1" w:styleId="TableNo">
    <w:name w:val="Table_No"/>
    <w:basedOn w:val="Normal"/>
    <w:next w:val="Normal"/>
    <w:uiPriority w:val="99"/>
    <w:rsid w:val="00CF71F2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uiPriority w:val="99"/>
    <w:rsid w:val="00CF71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szCs w:val="22"/>
    </w:rPr>
  </w:style>
  <w:style w:type="paragraph" w:customStyle="1" w:styleId="Equationlegend">
    <w:name w:val="Equation_legend"/>
    <w:basedOn w:val="NormalIndent"/>
    <w:uiPriority w:val="99"/>
    <w:rsid w:val="00CF71F2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customStyle="1" w:styleId="Blanc">
    <w:name w:val="Blanc"/>
    <w:basedOn w:val="Normal"/>
    <w:next w:val="Tabletext"/>
    <w:uiPriority w:val="99"/>
    <w:rsid w:val="00CF71F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szCs w:val="16"/>
      <w:lang w:val="en-GB"/>
    </w:rPr>
  </w:style>
  <w:style w:type="paragraph" w:customStyle="1" w:styleId="Tabletitle">
    <w:name w:val="Table_title"/>
    <w:basedOn w:val="Normal"/>
    <w:next w:val="Normal"/>
    <w:uiPriority w:val="99"/>
    <w:rsid w:val="00CF71F2"/>
    <w:pPr>
      <w:keepNext/>
      <w:spacing w:before="0" w:after="120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F71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CParagraph">
    <w:name w:val="ECC Paragraph"/>
    <w:basedOn w:val="Normal"/>
    <w:uiPriority w:val="99"/>
    <w:rsid w:val="004D26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40"/>
    </w:pPr>
    <w:rPr>
      <w:rFonts w:ascii="Arial" w:hAnsi="Arial" w:cs="Arial"/>
      <w:sz w:val="20"/>
      <w:szCs w:val="20"/>
      <w:lang w:val="en-GB"/>
    </w:rPr>
  </w:style>
  <w:style w:type="paragraph" w:customStyle="1" w:styleId="ECCFiguretitle">
    <w:name w:val="ECC Figure title"/>
    <w:basedOn w:val="ECCParagraph"/>
    <w:next w:val="ECCParagraph"/>
    <w:uiPriority w:val="99"/>
    <w:rsid w:val="004D26D5"/>
    <w:pPr>
      <w:numPr>
        <w:numId w:val="1"/>
      </w:numPr>
      <w:spacing w:before="240" w:after="480"/>
      <w:jc w:val="center"/>
    </w:pPr>
    <w:rPr>
      <w:b/>
      <w:bCs/>
      <w:color w:val="D2232A"/>
    </w:rPr>
  </w:style>
  <w:style w:type="paragraph" w:customStyle="1" w:styleId="Normalerostyle1">
    <w:name w:val="Normal.erostyle1"/>
    <w:uiPriority w:val="99"/>
    <w:rsid w:val="004D26D5"/>
    <w:pPr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D26D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5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6433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2BE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jc w:val="left"/>
    </w:pPr>
    <w:rPr>
      <w:rFonts w:ascii="Calibri" w:eastAsiaTheme="minorHAnsi" w:hAnsi="Calibri" w:cs="Calibr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70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708"/>
    <w:rPr>
      <w:rFonts w:ascii="Times New Roman" w:eastAsia="Times New Roman" w:hAnsi="Times New Roman"/>
      <w:sz w:val="20"/>
      <w:szCs w:val="20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an-Philippe.kermoal@eco.cept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1383-1D2B-47C1-B1FD-C04AFBC7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Jean-Philippe Kermoal</dc:creator>
  <cp:lastModifiedBy>Jean-Philippe Kermoal</cp:lastModifiedBy>
  <cp:revision>5</cp:revision>
  <dcterms:created xsi:type="dcterms:W3CDTF">2012-06-01T12:08:00Z</dcterms:created>
  <dcterms:modified xsi:type="dcterms:W3CDTF">2012-10-04T07:07:00Z</dcterms:modified>
</cp:coreProperties>
</file>