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72" w:type="dxa"/>
        <w:tblLayout w:type="fixed"/>
        <w:tblCellMar>
          <w:left w:w="70" w:type="dxa"/>
          <w:right w:w="70" w:type="dxa"/>
        </w:tblCellMar>
        <w:tblLook w:val="0000" w:firstRow="0" w:lastRow="0" w:firstColumn="0" w:lastColumn="0" w:noHBand="0" w:noVBand="0"/>
      </w:tblPr>
      <w:tblGrid>
        <w:gridCol w:w="4253"/>
        <w:gridCol w:w="567"/>
        <w:gridCol w:w="2126"/>
        <w:gridCol w:w="2835"/>
        <w:gridCol w:w="142"/>
      </w:tblGrid>
      <w:tr w:rsidR="00657586">
        <w:trPr>
          <w:gridAfter w:val="1"/>
          <w:wAfter w:w="142" w:type="dxa"/>
          <w:cantSplit/>
          <w:trHeight w:val="1560"/>
        </w:trPr>
        <w:tc>
          <w:tcPr>
            <w:tcW w:w="4820" w:type="dxa"/>
            <w:gridSpan w:val="2"/>
            <w:tcBorders>
              <w:top w:val="nil"/>
              <w:left w:val="nil"/>
              <w:bottom w:val="nil"/>
              <w:right w:val="nil"/>
            </w:tcBorders>
            <w:vAlign w:val="center"/>
          </w:tcPr>
          <w:p w:rsidR="00657586" w:rsidRDefault="00B06FCE">
            <w:pPr>
              <w:pStyle w:val="ECCLetterHead"/>
            </w:pPr>
            <w:r>
              <w:rPr>
                <w:noProof/>
                <w:lang w:eastAsia="en-GB"/>
              </w:rPr>
              <w:drawing>
                <wp:inline distT="0" distB="0" distL="0" distR="0">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t>WG FM</w:t>
            </w:r>
          </w:p>
        </w:tc>
        <w:tc>
          <w:tcPr>
            <w:tcW w:w="4961" w:type="dxa"/>
            <w:gridSpan w:val="2"/>
            <w:tcBorders>
              <w:top w:val="nil"/>
              <w:left w:val="nil"/>
              <w:bottom w:val="nil"/>
              <w:right w:val="nil"/>
            </w:tcBorders>
          </w:tcPr>
          <w:p w:rsidR="00657586" w:rsidRDefault="00B06FCE" w:rsidP="00812E31">
            <w:pPr>
              <w:pStyle w:val="ECCLetterHead"/>
            </w:pPr>
            <w:r>
              <w:tab/>
              <w:t>Doc. FM(19)</w:t>
            </w:r>
            <w:r w:rsidR="00F43BE9">
              <w:t>069</w:t>
            </w:r>
          </w:p>
        </w:tc>
      </w:tr>
      <w:tr w:rsidR="00657586">
        <w:tblPrEx>
          <w:tblCellMar>
            <w:left w:w="108" w:type="dxa"/>
            <w:right w:w="108" w:type="dxa"/>
          </w:tblCellMar>
        </w:tblPrEx>
        <w:trPr>
          <w:gridAfter w:val="1"/>
          <w:wAfter w:w="142" w:type="dxa"/>
          <w:cantSplit/>
          <w:trHeight w:val="405"/>
        </w:trPr>
        <w:tc>
          <w:tcPr>
            <w:tcW w:w="9781" w:type="dxa"/>
            <w:gridSpan w:val="4"/>
            <w:tcBorders>
              <w:top w:val="nil"/>
              <w:left w:val="nil"/>
              <w:bottom w:val="nil"/>
              <w:right w:val="nil"/>
            </w:tcBorders>
            <w:vAlign w:val="center"/>
          </w:tcPr>
          <w:p w:rsidR="00657586" w:rsidRDefault="00B06FCE">
            <w:pPr>
              <w:pStyle w:val="ECCLetterHead"/>
            </w:pPr>
            <w:r>
              <w:t>93</w:t>
            </w:r>
            <w:r>
              <w:rPr>
                <w:vertAlign w:val="superscript"/>
              </w:rPr>
              <w:t>rd</w:t>
            </w:r>
            <w:r>
              <w:t xml:space="preserve"> Meeting</w:t>
            </w:r>
          </w:p>
        </w:tc>
      </w:tr>
      <w:tr w:rsidR="00657586">
        <w:tblPrEx>
          <w:tblCellMar>
            <w:left w:w="108" w:type="dxa"/>
            <w:right w:w="108" w:type="dxa"/>
          </w:tblCellMar>
        </w:tblPrEx>
        <w:trPr>
          <w:gridAfter w:val="1"/>
          <w:wAfter w:w="142" w:type="dxa"/>
          <w:cantSplit/>
          <w:trHeight w:val="405"/>
        </w:trPr>
        <w:tc>
          <w:tcPr>
            <w:tcW w:w="9781" w:type="dxa"/>
            <w:gridSpan w:val="4"/>
            <w:tcBorders>
              <w:top w:val="nil"/>
              <w:left w:val="nil"/>
              <w:bottom w:val="nil"/>
              <w:right w:val="nil"/>
            </w:tcBorders>
            <w:vAlign w:val="center"/>
          </w:tcPr>
          <w:p w:rsidR="00657586" w:rsidRDefault="00B06FCE">
            <w:pPr>
              <w:pStyle w:val="ECCLetterHead"/>
            </w:pPr>
            <w:r>
              <w:t>Rome / Italy, 04 - 08 February 2019</w:t>
            </w:r>
          </w:p>
        </w:tc>
      </w:tr>
      <w:tr w:rsidR="00657586">
        <w:tblPrEx>
          <w:tblCellMar>
            <w:left w:w="108" w:type="dxa"/>
            <w:right w:w="108" w:type="dxa"/>
          </w:tblCellMar>
        </w:tblPrEx>
        <w:trPr>
          <w:gridAfter w:val="1"/>
          <w:wAfter w:w="142" w:type="dxa"/>
          <w:cantSplit/>
          <w:trHeight w:hRule="exact" w:val="79"/>
        </w:trPr>
        <w:tc>
          <w:tcPr>
            <w:tcW w:w="9781" w:type="dxa"/>
            <w:gridSpan w:val="4"/>
            <w:tcBorders>
              <w:top w:val="nil"/>
              <w:left w:val="nil"/>
              <w:bottom w:val="nil"/>
              <w:right w:val="nil"/>
            </w:tcBorders>
            <w:vAlign w:val="center"/>
          </w:tcPr>
          <w:p w:rsidR="00657586" w:rsidRDefault="00657586">
            <w:pPr>
              <w:pStyle w:val="ECCLetterHead"/>
            </w:pPr>
          </w:p>
        </w:tc>
      </w:tr>
      <w:tr w:rsidR="00657586">
        <w:tblPrEx>
          <w:tblCellMar>
            <w:left w:w="108" w:type="dxa"/>
            <w:right w:w="108" w:type="dxa"/>
          </w:tblCellMar>
        </w:tblPrEx>
        <w:trPr>
          <w:gridAfter w:val="1"/>
          <w:wAfter w:w="142" w:type="dxa"/>
          <w:cantSplit/>
          <w:trHeight w:val="405"/>
        </w:trPr>
        <w:tc>
          <w:tcPr>
            <w:tcW w:w="4253" w:type="dxa"/>
            <w:tcBorders>
              <w:top w:val="nil"/>
              <w:left w:val="nil"/>
              <w:bottom w:val="nil"/>
              <w:right w:val="nil"/>
            </w:tcBorders>
            <w:vAlign w:val="center"/>
          </w:tcPr>
          <w:p w:rsidR="00657586" w:rsidRDefault="00B06FCE">
            <w:pPr>
              <w:pStyle w:val="ECCLetterHead"/>
            </w:pPr>
            <w:r>
              <w:t xml:space="preserve">Date issued: </w:t>
            </w:r>
            <w:r w:rsidR="00F43BE9">
              <w:t>01 February</w:t>
            </w:r>
            <w:r w:rsidR="00812E31">
              <w:t xml:space="preserve"> 2019</w:t>
            </w:r>
          </w:p>
        </w:tc>
        <w:tc>
          <w:tcPr>
            <w:tcW w:w="5528" w:type="dxa"/>
            <w:gridSpan w:val="3"/>
            <w:tcBorders>
              <w:top w:val="nil"/>
              <w:left w:val="nil"/>
              <w:bottom w:val="nil"/>
              <w:right w:val="nil"/>
            </w:tcBorders>
            <w:vAlign w:val="center"/>
          </w:tcPr>
          <w:p w:rsidR="00657586" w:rsidRDefault="00657586">
            <w:pPr>
              <w:pStyle w:val="ECCLetterHead"/>
            </w:pPr>
          </w:p>
        </w:tc>
      </w:tr>
      <w:tr w:rsidR="00657586">
        <w:tblPrEx>
          <w:tblCellMar>
            <w:left w:w="108" w:type="dxa"/>
            <w:right w:w="108" w:type="dxa"/>
          </w:tblCellMar>
        </w:tblPrEx>
        <w:trPr>
          <w:gridAfter w:val="1"/>
          <w:wAfter w:w="142" w:type="dxa"/>
          <w:cantSplit/>
          <w:trHeight w:val="405"/>
        </w:trPr>
        <w:tc>
          <w:tcPr>
            <w:tcW w:w="6946" w:type="dxa"/>
            <w:gridSpan w:val="3"/>
            <w:tcBorders>
              <w:top w:val="nil"/>
              <w:left w:val="nil"/>
              <w:bottom w:val="nil"/>
              <w:right w:val="nil"/>
            </w:tcBorders>
            <w:vAlign w:val="center"/>
          </w:tcPr>
          <w:p w:rsidR="00657586" w:rsidRDefault="00B06FCE">
            <w:pPr>
              <w:pStyle w:val="ECCLetterHead"/>
            </w:pPr>
            <w:r>
              <w:t>Source: Germany</w:t>
            </w:r>
          </w:p>
        </w:tc>
        <w:tc>
          <w:tcPr>
            <w:tcW w:w="2835" w:type="dxa"/>
            <w:tcBorders>
              <w:top w:val="nil"/>
              <w:left w:val="nil"/>
              <w:bottom w:val="nil"/>
              <w:right w:val="nil"/>
            </w:tcBorders>
            <w:vAlign w:val="center"/>
          </w:tcPr>
          <w:p w:rsidR="00657586" w:rsidRDefault="00657586">
            <w:pPr>
              <w:pStyle w:val="ECCLetterHead"/>
            </w:pPr>
          </w:p>
        </w:tc>
      </w:tr>
      <w:tr w:rsidR="00657586">
        <w:tblPrEx>
          <w:tblCellMar>
            <w:left w:w="108" w:type="dxa"/>
            <w:right w:w="108" w:type="dxa"/>
          </w:tblCellMar>
        </w:tblPrEx>
        <w:trPr>
          <w:cantSplit/>
          <w:trHeight w:val="405"/>
        </w:trPr>
        <w:tc>
          <w:tcPr>
            <w:tcW w:w="9923" w:type="dxa"/>
            <w:gridSpan w:val="5"/>
            <w:tcBorders>
              <w:top w:val="nil"/>
              <w:left w:val="nil"/>
              <w:bottom w:val="nil"/>
              <w:right w:val="nil"/>
            </w:tcBorders>
            <w:vAlign w:val="center"/>
          </w:tcPr>
          <w:p w:rsidR="00657586" w:rsidRDefault="00B06FCE" w:rsidP="00AF5479">
            <w:pPr>
              <w:pStyle w:val="ECCLetterHead"/>
              <w:jc w:val="left"/>
            </w:pPr>
            <w:r>
              <w:t xml:space="preserve">Subject: Coexistence between AS and RNSS in the Frequency </w:t>
            </w:r>
            <w:r w:rsidR="00906184">
              <w:t>Range</w:t>
            </w:r>
            <w:r>
              <w:t xml:space="preserve"> 12</w:t>
            </w:r>
            <w:r w:rsidR="00AF5479">
              <w:t>6</w:t>
            </w:r>
            <w:r>
              <w:t>0-1300 MHz</w:t>
            </w:r>
          </w:p>
        </w:tc>
      </w:tr>
      <w:tr w:rsidR="00657586">
        <w:tblPrEx>
          <w:tblCellMar>
            <w:left w:w="108" w:type="dxa"/>
            <w:right w:w="108" w:type="dxa"/>
          </w:tblCellMar>
        </w:tblPrEx>
        <w:trPr>
          <w:gridAfter w:val="1"/>
          <w:wAfter w:w="142" w:type="dxa"/>
          <w:cantSplit/>
          <w:trHeight w:val="1040"/>
        </w:trPr>
        <w:tc>
          <w:tcPr>
            <w:tcW w:w="9781" w:type="dxa"/>
            <w:gridSpan w:val="4"/>
            <w:tcBorders>
              <w:top w:val="nil"/>
              <w:left w:val="nil"/>
              <w:bottom w:val="nil"/>
              <w:right w:val="nil"/>
            </w:tcBorders>
            <w:vAlign w:val="center"/>
          </w:tcPr>
          <w:p w:rsidR="00657586" w:rsidRDefault="00B06FCE">
            <w:pPr>
              <w:pStyle w:val="ECCTabletext"/>
            </w:pPr>
            <w:r>
              <w:rPr>
                <w:noProof/>
                <w:lang w:eastAsia="en-GB"/>
              </w:rPr>
              <mc:AlternateContent>
                <mc:Choice Requires="wps">
                  <w:drawing>
                    <wp:anchor distT="0" distB="0" distL="114300" distR="114300" simplePos="0" relativeHeight="251662336" behindDoc="0" locked="1" layoutInCell="0" allowOverlap="1">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657586" w:rsidRDefault="00B06FCE">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pPr>
                              <w:pStyle w:val="ECCTabletext"/>
                              <w:jc w:val="center"/>
                              <w:rPr>
                                <w:lang w:val="de-DE"/>
                              </w:rPr>
                            </w:pPr>
                            <w:r>
                              <w:rPr>
                                <w:lang w:val="de-DE"/>
                              </w:rPr>
                              <w:t>N</w:t>
                            </w:r>
                          </w:p>
                        </w:txbxContent>
                      </v:textbox>
                      <w10:anchorlock/>
                    </v:shape>
                  </w:pict>
                </mc:Fallback>
              </mc:AlternateContent>
            </w:r>
            <w:r>
              <w:t>Group membership required to read? (Y/N)</w:t>
            </w:r>
          </w:p>
        </w:tc>
      </w:tr>
      <w:tr w:rsidR="00657586">
        <w:tblPrEx>
          <w:tblCellMar>
            <w:left w:w="108" w:type="dxa"/>
            <w:right w:w="108" w:type="dxa"/>
          </w:tblCellMar>
        </w:tblPrEx>
        <w:trPr>
          <w:gridAfter w:val="1"/>
          <w:wAfter w:w="142" w:type="dxa"/>
          <w:cantSplit/>
          <w:trHeight w:hRule="exact" w:val="74"/>
        </w:trPr>
        <w:tc>
          <w:tcPr>
            <w:tcW w:w="9781" w:type="dxa"/>
            <w:gridSpan w:val="4"/>
            <w:tcBorders>
              <w:top w:val="nil"/>
              <w:left w:val="nil"/>
              <w:bottom w:val="nil"/>
              <w:right w:val="nil"/>
            </w:tcBorders>
            <w:vAlign w:val="center"/>
          </w:tcPr>
          <w:p w:rsidR="00657586" w:rsidRDefault="00657586">
            <w:pPr>
              <w:rPr>
                <w:rStyle w:val="ECCParagraph"/>
              </w:rPr>
            </w:pPr>
          </w:p>
          <w:p w:rsidR="00657586" w:rsidRDefault="00657586"/>
        </w:tc>
      </w:tr>
      <w:tr w:rsidR="00657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cantSplit/>
          <w:trHeight w:val="446"/>
        </w:trPr>
        <w:tc>
          <w:tcPr>
            <w:tcW w:w="9781" w:type="dxa"/>
            <w:gridSpan w:val="4"/>
            <w:tcBorders>
              <w:top w:val="single" w:sz="6" w:space="0" w:color="C00000"/>
              <w:left w:val="single" w:sz="6" w:space="0" w:color="C00000"/>
              <w:bottom w:val="nil"/>
              <w:right w:val="single" w:sz="6" w:space="0" w:color="C00000"/>
            </w:tcBorders>
            <w:vAlign w:val="center"/>
          </w:tcPr>
          <w:p w:rsidR="00657586" w:rsidRDefault="00B06FCE">
            <w:pPr>
              <w:pStyle w:val="ECCLetterHead"/>
            </w:pPr>
            <w:r>
              <w:t xml:space="preserve">Summary: </w:t>
            </w:r>
          </w:p>
          <w:p w:rsidR="00657586" w:rsidRDefault="00B06FCE">
            <w:pPr>
              <w:pStyle w:val="ECCLetterHead"/>
              <w:rPr>
                <w:b w:val="0"/>
              </w:rPr>
            </w:pPr>
            <w:r>
              <w:rPr>
                <w:b w:val="0"/>
              </w:rPr>
              <w:t xml:space="preserve">At the most recent meeting of CPG/PTA #5 in September 2018 the European Commission provided a proposal for Agenda Item 10 of WRC-19 on the amateur service allocation in L band. The </w:t>
            </w:r>
            <w:r w:rsidR="004F49BA">
              <w:rPr>
                <w:b w:val="0"/>
              </w:rPr>
              <w:t>EC contribution (CPG/</w:t>
            </w:r>
            <w:proofErr w:type="gramStart"/>
            <w:r w:rsidR="004F49BA">
              <w:rPr>
                <w:b w:val="0"/>
              </w:rPr>
              <w:t>PTA(</w:t>
            </w:r>
            <w:proofErr w:type="gramEnd"/>
            <w:r w:rsidR="004F49BA">
              <w:rPr>
                <w:b w:val="0"/>
              </w:rPr>
              <w:t xml:space="preserve">18)080) </w:t>
            </w:r>
            <w:r>
              <w:rPr>
                <w:b w:val="0"/>
              </w:rPr>
              <w:t>propos</w:t>
            </w:r>
            <w:r w:rsidR="004F49BA">
              <w:rPr>
                <w:b w:val="0"/>
              </w:rPr>
              <w:t>ed</w:t>
            </w:r>
            <w:r>
              <w:rPr>
                <w:b w:val="0"/>
              </w:rPr>
              <w:t xml:space="preserve"> to consider an extension of the spectrum allocation to the amateur service on a</w:t>
            </w:r>
            <w:r w:rsidR="00812E31">
              <w:rPr>
                <w:b w:val="0"/>
              </w:rPr>
              <w:t xml:space="preserve"> secondary basis in the range 1300 - 1</w:t>
            </w:r>
            <w:r>
              <w:rPr>
                <w:b w:val="0"/>
              </w:rPr>
              <w:t xml:space="preserve">350 MHz. Germany announced at that meeting that a measurement campaign was already planned to investigate further the coexistence of applications in the amateur service and the radionavigation-satellite service particularly in the frequency </w:t>
            </w:r>
            <w:r w:rsidR="00906184">
              <w:rPr>
                <w:b w:val="0"/>
              </w:rPr>
              <w:t>range</w:t>
            </w:r>
            <w:r>
              <w:rPr>
                <w:b w:val="0"/>
              </w:rPr>
              <w:t xml:space="preserve"> 1260</w:t>
            </w:r>
            <w:r w:rsidR="00812E31">
              <w:rPr>
                <w:b w:val="0"/>
              </w:rPr>
              <w:t xml:space="preserve"> </w:t>
            </w:r>
            <w:r>
              <w:rPr>
                <w:b w:val="0"/>
              </w:rPr>
              <w:t>-</w:t>
            </w:r>
            <w:r w:rsidR="00812E31">
              <w:rPr>
                <w:b w:val="0"/>
              </w:rPr>
              <w:t xml:space="preserve"> 1300 MHz.</w:t>
            </w:r>
          </w:p>
          <w:p w:rsidR="00657586" w:rsidRDefault="00B06FCE">
            <w:pPr>
              <w:pStyle w:val="ECCLetterHead"/>
              <w:rPr>
                <w:b w:val="0"/>
              </w:rPr>
            </w:pPr>
            <w:r>
              <w:rPr>
                <w:b w:val="0"/>
              </w:rPr>
              <w:t xml:space="preserve">Since then these measurements were carried out at </w:t>
            </w:r>
            <w:r w:rsidR="00456988">
              <w:rPr>
                <w:b w:val="0"/>
              </w:rPr>
              <w:t xml:space="preserve">the premises of </w:t>
            </w:r>
            <w:r>
              <w:rPr>
                <w:b w:val="0"/>
              </w:rPr>
              <w:t xml:space="preserve">the </w:t>
            </w:r>
            <w:r w:rsidR="00812E31">
              <w:rPr>
                <w:b w:val="0"/>
              </w:rPr>
              <w:t>“</w:t>
            </w:r>
            <w:proofErr w:type="spellStart"/>
            <w:r w:rsidR="00F9402F">
              <w:rPr>
                <w:b w:val="0"/>
              </w:rPr>
              <w:t>Universität</w:t>
            </w:r>
            <w:proofErr w:type="spellEnd"/>
            <w:r w:rsidR="00F9402F">
              <w:rPr>
                <w:b w:val="0"/>
              </w:rPr>
              <w:t xml:space="preserve"> der </w:t>
            </w:r>
            <w:proofErr w:type="spellStart"/>
            <w:r w:rsidR="00F9402F">
              <w:rPr>
                <w:b w:val="0"/>
              </w:rPr>
              <w:t>Bundeswehr</w:t>
            </w:r>
            <w:proofErr w:type="spellEnd"/>
            <w:r w:rsidR="00F9402F">
              <w:rPr>
                <w:b w:val="0"/>
              </w:rPr>
              <w:t xml:space="preserve"> </w:t>
            </w:r>
            <w:proofErr w:type="spellStart"/>
            <w:r w:rsidR="00F9402F">
              <w:rPr>
                <w:b w:val="0"/>
              </w:rPr>
              <w:t>München</w:t>
            </w:r>
            <w:proofErr w:type="spellEnd"/>
            <w:r w:rsidR="00812E31">
              <w:rPr>
                <w:b w:val="0"/>
              </w:rPr>
              <w:t>”</w:t>
            </w:r>
            <w:r w:rsidR="00F9402F">
              <w:rPr>
                <w:b w:val="0"/>
              </w:rPr>
              <w:t xml:space="preserve"> (</w:t>
            </w:r>
            <w:r>
              <w:rPr>
                <w:b w:val="0"/>
              </w:rPr>
              <w:t>University of Federal Armed Forces Munich</w:t>
            </w:r>
            <w:r w:rsidR="00F9402F">
              <w:rPr>
                <w:b w:val="0"/>
              </w:rPr>
              <w:t>)</w:t>
            </w:r>
            <w:r>
              <w:rPr>
                <w:b w:val="0"/>
              </w:rPr>
              <w:t xml:space="preserve"> mid December 2018</w:t>
            </w:r>
            <w:r w:rsidR="00456988">
              <w:rPr>
                <w:b w:val="0"/>
              </w:rPr>
              <w:t xml:space="preserve"> and a report on the issue is in preparation</w:t>
            </w:r>
            <w:r>
              <w:rPr>
                <w:b w:val="0"/>
              </w:rPr>
              <w:t xml:space="preserve">. At CPG/PTA #5 the meeting agreed to wait for the results of the measurement before taking any further action. Currently the measurement data is being processed and the results will be reported to CPG/PTA #6 in April 2019. </w:t>
            </w:r>
            <w:r w:rsidR="00937CB7">
              <w:rPr>
                <w:b w:val="0"/>
              </w:rPr>
              <w:t>Germany would offer to present this report also to WG FM.</w:t>
            </w:r>
          </w:p>
          <w:p w:rsidR="00657586" w:rsidRDefault="00B06FCE">
            <w:pPr>
              <w:pStyle w:val="ECCLetterHead"/>
              <w:rPr>
                <w:b w:val="0"/>
              </w:rPr>
            </w:pPr>
            <w:r>
              <w:rPr>
                <w:b w:val="0"/>
              </w:rPr>
              <w:t>Depending on the results the issue could become an enforcement issue for CEPT and, hence, may become a topic for further consideration in WG FM and WG SE.</w:t>
            </w:r>
          </w:p>
        </w:tc>
      </w:tr>
      <w:tr w:rsidR="00657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cantSplit/>
          <w:trHeight w:val="211"/>
        </w:trPr>
        <w:tc>
          <w:tcPr>
            <w:tcW w:w="9781" w:type="dxa"/>
            <w:gridSpan w:val="4"/>
            <w:tcBorders>
              <w:top w:val="nil"/>
              <w:left w:val="single" w:sz="6" w:space="0" w:color="C00000"/>
              <w:bottom w:val="single" w:sz="6" w:space="0" w:color="C00000"/>
              <w:right w:val="single" w:sz="6" w:space="0" w:color="C00000"/>
            </w:tcBorders>
          </w:tcPr>
          <w:p w:rsidR="00657586" w:rsidRDefault="00657586">
            <w:pPr>
              <w:pStyle w:val="ECCTabletext"/>
              <w:jc w:val="left"/>
            </w:pPr>
          </w:p>
        </w:tc>
      </w:tr>
      <w:tr w:rsidR="00657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cantSplit/>
          <w:trHeight w:val="443"/>
        </w:trPr>
        <w:tc>
          <w:tcPr>
            <w:tcW w:w="9781" w:type="dxa"/>
            <w:gridSpan w:val="4"/>
            <w:tcBorders>
              <w:top w:val="single" w:sz="6" w:space="0" w:color="C00000"/>
              <w:left w:val="single" w:sz="6" w:space="0" w:color="C00000"/>
              <w:bottom w:val="nil"/>
              <w:right w:val="single" w:sz="6" w:space="0" w:color="C00000"/>
            </w:tcBorders>
            <w:vAlign w:val="center"/>
          </w:tcPr>
          <w:p w:rsidR="00657586" w:rsidRDefault="00B06FCE">
            <w:pPr>
              <w:pStyle w:val="ECCLetterHead"/>
            </w:pPr>
            <w:r>
              <w:t>Proposal:</w:t>
            </w:r>
          </w:p>
          <w:p w:rsidR="00657586" w:rsidRDefault="00B06FCE" w:rsidP="00906184">
            <w:pPr>
              <w:pStyle w:val="ECCLetterHead"/>
              <w:ind w:left="360"/>
            </w:pPr>
            <w:r>
              <w:t xml:space="preserve">WG FM to take note of the progress that has been made with regard to measurements on the coexistence of the amateur service and the radionavigation-satellite service in the frequency </w:t>
            </w:r>
            <w:r w:rsidR="00906184">
              <w:t>range</w:t>
            </w:r>
            <w:r>
              <w:t xml:space="preserve"> 1260</w:t>
            </w:r>
            <w:r w:rsidR="00812E31">
              <w:t xml:space="preserve"> </w:t>
            </w:r>
            <w:r>
              <w:t>-</w:t>
            </w:r>
            <w:r w:rsidR="00812E31">
              <w:t xml:space="preserve"> </w:t>
            </w:r>
            <w:r>
              <w:t>1300 MHz and postpone further considerations to the next meeting.</w:t>
            </w:r>
          </w:p>
        </w:tc>
      </w:tr>
      <w:tr w:rsidR="00657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cantSplit/>
          <w:trHeight w:val="660"/>
        </w:trPr>
        <w:tc>
          <w:tcPr>
            <w:tcW w:w="9781" w:type="dxa"/>
            <w:gridSpan w:val="4"/>
            <w:tcBorders>
              <w:top w:val="nil"/>
              <w:left w:val="single" w:sz="6" w:space="0" w:color="C00000"/>
              <w:bottom w:val="single" w:sz="6" w:space="0" w:color="C00000"/>
              <w:right w:val="single" w:sz="6" w:space="0" w:color="C00000"/>
            </w:tcBorders>
          </w:tcPr>
          <w:p w:rsidR="00657586" w:rsidRDefault="00657586">
            <w:pPr>
              <w:pStyle w:val="ECCBulletsLv2"/>
              <w:numPr>
                <w:ilvl w:val="0"/>
                <w:numId w:val="0"/>
              </w:numPr>
              <w:jc w:val="left"/>
            </w:pPr>
          </w:p>
        </w:tc>
      </w:tr>
      <w:tr w:rsidR="00657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cantSplit/>
          <w:trHeight w:val="443"/>
        </w:trPr>
        <w:tc>
          <w:tcPr>
            <w:tcW w:w="9781" w:type="dxa"/>
            <w:gridSpan w:val="4"/>
            <w:tcBorders>
              <w:top w:val="single" w:sz="6" w:space="0" w:color="C00000"/>
              <w:left w:val="single" w:sz="6" w:space="0" w:color="C00000"/>
              <w:bottom w:val="nil"/>
              <w:right w:val="single" w:sz="6" w:space="0" w:color="C00000"/>
            </w:tcBorders>
            <w:vAlign w:val="center"/>
          </w:tcPr>
          <w:p w:rsidR="00657586" w:rsidRDefault="00B06FCE">
            <w:pPr>
              <w:pStyle w:val="ECCLetterHead"/>
            </w:pPr>
            <w:r>
              <w:lastRenderedPageBreak/>
              <w:t>Background:</w:t>
            </w:r>
          </w:p>
          <w:p w:rsidR="00657586" w:rsidRDefault="00B06FCE">
            <w:pPr>
              <w:pStyle w:val="ECCLetterHead"/>
              <w:rPr>
                <w:b w:val="0"/>
              </w:rPr>
            </w:pPr>
            <w:r>
              <w:rPr>
                <w:b w:val="0"/>
              </w:rPr>
              <w:t>In 2014, the Galileo Control Centre in Oberpfaffenhofen</w:t>
            </w:r>
            <w:r w:rsidR="00812E31">
              <w:rPr>
                <w:b w:val="0"/>
              </w:rPr>
              <w:t xml:space="preserve"> /</w:t>
            </w:r>
            <w:r>
              <w:rPr>
                <w:b w:val="0"/>
              </w:rPr>
              <w:t xml:space="preserve"> Germany experienced a serious disruption to reception of Galileo signals in the 1260 -1300 MHz band due to amateur radio transmissions. The German regulator, the </w:t>
            </w:r>
            <w:r w:rsidR="00812E31">
              <w:rPr>
                <w:b w:val="0"/>
              </w:rPr>
              <w:t>Federal Network Agency</w:t>
            </w:r>
            <w:r>
              <w:rPr>
                <w:b w:val="0"/>
              </w:rPr>
              <w:t xml:space="preserve"> (BNetzA)</w:t>
            </w:r>
            <w:r w:rsidR="00812E31">
              <w:rPr>
                <w:b w:val="0"/>
              </w:rPr>
              <w:t>,</w:t>
            </w:r>
            <w:r>
              <w:rPr>
                <w:b w:val="0"/>
              </w:rPr>
              <w:t xml:space="preserve"> investigated the interference case in due course and determined that it had been caused by amateur TV (ATV) stations emitting at the central frequency of the Galileo E6 signal, 18 and 55 km away. After verifications, the owners of the stations were ordered to shut</w:t>
            </w:r>
            <w:r w:rsidR="00F43BE9">
              <w:rPr>
                <w:b w:val="0"/>
              </w:rPr>
              <w:t xml:space="preserve"> down the stations immediately.</w:t>
            </w:r>
          </w:p>
          <w:p w:rsidR="00657586" w:rsidRDefault="00B06FCE">
            <w:pPr>
              <w:pStyle w:val="ECCLetterHead"/>
              <w:rPr>
                <w:b w:val="0"/>
              </w:rPr>
            </w:pPr>
            <w:r>
              <w:rPr>
                <w:b w:val="0"/>
              </w:rPr>
              <w:t xml:space="preserve">In conjunction with the staff from the Galileo Control Centre, the German Space Agency, the </w:t>
            </w:r>
            <w:r w:rsidR="00812E31" w:rsidRPr="00812E31">
              <w:rPr>
                <w:b w:val="0"/>
              </w:rPr>
              <w:t>University of Federal Armed Forces</w:t>
            </w:r>
            <w:r>
              <w:rPr>
                <w:b w:val="0"/>
              </w:rPr>
              <w:t xml:space="preserve">, the </w:t>
            </w:r>
            <w:r w:rsidR="00812E31">
              <w:rPr>
                <w:b w:val="0"/>
              </w:rPr>
              <w:t>“</w:t>
            </w:r>
            <w:r w:rsidRPr="00F43BE9">
              <w:rPr>
                <w:b w:val="0"/>
                <w:lang w:val="de-DE"/>
              </w:rPr>
              <w:t>Runder Tisch Amateurfunk</w:t>
            </w:r>
            <w:r w:rsidR="00812E31">
              <w:rPr>
                <w:b w:val="0"/>
              </w:rPr>
              <w:t>”</w:t>
            </w:r>
            <w:r>
              <w:rPr>
                <w:b w:val="0"/>
              </w:rPr>
              <w:t xml:space="preserve"> (Roundtable Amateur Radio) and under the direction of the BNetzA a test-plan describing the measurement procedures was developed. Based on this plan a measurement campaign to investigate the coexistence between the amateur service and the radionavigation-satellite service in the frequency </w:t>
            </w:r>
            <w:r w:rsidR="00906184">
              <w:rPr>
                <w:b w:val="0"/>
              </w:rPr>
              <w:t>range</w:t>
            </w:r>
            <w:r>
              <w:rPr>
                <w:b w:val="0"/>
              </w:rPr>
              <w:t xml:space="preserve"> 1260</w:t>
            </w:r>
            <w:r w:rsidR="00812E31">
              <w:rPr>
                <w:b w:val="0"/>
              </w:rPr>
              <w:t xml:space="preserve"> </w:t>
            </w:r>
            <w:r>
              <w:rPr>
                <w:b w:val="0"/>
              </w:rPr>
              <w:t>-</w:t>
            </w:r>
            <w:r w:rsidR="00812E31">
              <w:rPr>
                <w:b w:val="0"/>
              </w:rPr>
              <w:t xml:space="preserve"> </w:t>
            </w:r>
            <w:r>
              <w:rPr>
                <w:b w:val="0"/>
              </w:rPr>
              <w:t>1300</w:t>
            </w:r>
            <w:r w:rsidR="00812E31">
              <w:rPr>
                <w:b w:val="0"/>
              </w:rPr>
              <w:t> </w:t>
            </w:r>
            <w:r>
              <w:rPr>
                <w:b w:val="0"/>
              </w:rPr>
              <w:t>MHz was scheduled.</w:t>
            </w:r>
            <w:bookmarkStart w:id="0" w:name="_GoBack"/>
            <w:bookmarkEnd w:id="0"/>
          </w:p>
          <w:p w:rsidR="00657586" w:rsidRDefault="00B06FCE">
            <w:pPr>
              <w:pStyle w:val="ECCLetterHead"/>
              <w:rPr>
                <w:b w:val="0"/>
              </w:rPr>
            </w:pPr>
            <w:r>
              <w:rPr>
                <w:b w:val="0"/>
              </w:rPr>
              <w:t xml:space="preserve">The measurement campaign </w:t>
            </w:r>
            <w:r w:rsidR="00812E31">
              <w:rPr>
                <w:b w:val="0"/>
              </w:rPr>
              <w:t>had been</w:t>
            </w:r>
            <w:r>
              <w:rPr>
                <w:b w:val="0"/>
              </w:rPr>
              <w:t xml:space="preserve"> carried out between the </w:t>
            </w:r>
            <w:r w:rsidR="00812E31">
              <w:rPr>
                <w:b w:val="0"/>
              </w:rPr>
              <w:t>11</w:t>
            </w:r>
            <w:r w:rsidR="00812E31" w:rsidRPr="00812E31">
              <w:rPr>
                <w:b w:val="0"/>
                <w:vertAlign w:val="superscript"/>
              </w:rPr>
              <w:t>th</w:t>
            </w:r>
            <w:r w:rsidR="00812E31">
              <w:rPr>
                <w:b w:val="0"/>
              </w:rPr>
              <w:t xml:space="preserve"> and the 13</w:t>
            </w:r>
            <w:r w:rsidR="00812E31" w:rsidRPr="00812E31">
              <w:rPr>
                <w:b w:val="0"/>
                <w:vertAlign w:val="superscript"/>
              </w:rPr>
              <w:t>th</w:t>
            </w:r>
            <w:r w:rsidR="00812E31">
              <w:rPr>
                <w:b w:val="0"/>
              </w:rPr>
              <w:t xml:space="preserve"> of December </w:t>
            </w:r>
            <w:r>
              <w:rPr>
                <w:b w:val="0"/>
              </w:rPr>
              <w:t xml:space="preserve">2018 and the measurement data is being processed at the moment in order to determine the impact </w:t>
            </w:r>
            <w:r w:rsidR="00812E31">
              <w:rPr>
                <w:b w:val="0"/>
              </w:rPr>
              <w:t xml:space="preserve">of </w:t>
            </w:r>
            <w:r>
              <w:rPr>
                <w:b w:val="0"/>
              </w:rPr>
              <w:t>amateur service on the radionavigation-satellite service. The results will be reported to CPG/PTA #6.</w:t>
            </w:r>
          </w:p>
          <w:p w:rsidR="00657586" w:rsidRDefault="00B06FCE">
            <w:pPr>
              <w:pStyle w:val="ECCLetterHead"/>
              <w:rPr>
                <w:b w:val="0"/>
              </w:rPr>
            </w:pPr>
            <w:r>
              <w:rPr>
                <w:b w:val="0"/>
              </w:rPr>
              <w:t>Depending on the results of the measurements they may be the basis for further study in WG FM and WG SE in order to develop ECC Decisions</w:t>
            </w:r>
            <w:r w:rsidR="00812E31">
              <w:rPr>
                <w:b w:val="0"/>
              </w:rPr>
              <w:t xml:space="preserve"> </w:t>
            </w:r>
            <w:r>
              <w:rPr>
                <w:b w:val="0"/>
              </w:rPr>
              <w:t>/</w:t>
            </w:r>
            <w:r w:rsidR="00812E31">
              <w:rPr>
                <w:b w:val="0"/>
              </w:rPr>
              <w:t xml:space="preserve"> </w:t>
            </w:r>
            <w:r>
              <w:rPr>
                <w:b w:val="0"/>
              </w:rPr>
              <w:t>Recommendations or ECC Reports to give guidance to administrations on the issue.</w:t>
            </w:r>
          </w:p>
        </w:tc>
      </w:tr>
      <w:tr w:rsidR="00657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cantSplit/>
          <w:trHeight w:val="1098"/>
        </w:trPr>
        <w:tc>
          <w:tcPr>
            <w:tcW w:w="9781" w:type="dxa"/>
            <w:gridSpan w:val="4"/>
            <w:tcBorders>
              <w:top w:val="nil"/>
              <w:left w:val="single" w:sz="6" w:space="0" w:color="C00000"/>
              <w:bottom w:val="single" w:sz="6" w:space="0" w:color="C00000"/>
              <w:right w:val="single" w:sz="6" w:space="0" w:color="C00000"/>
            </w:tcBorders>
          </w:tcPr>
          <w:p w:rsidR="00657586" w:rsidRDefault="00657586">
            <w:pPr>
              <w:pStyle w:val="ECCTabletext"/>
              <w:jc w:val="left"/>
            </w:pPr>
          </w:p>
        </w:tc>
      </w:tr>
    </w:tbl>
    <w:p w:rsidR="00657586" w:rsidRDefault="00657586">
      <w:pPr>
        <w:pStyle w:val="ECCTablenote"/>
        <w:jc w:val="left"/>
        <w:rPr>
          <w:rFonts w:cs="Arial"/>
          <w:sz w:val="22"/>
          <w:lang w:val="en-US"/>
        </w:rPr>
      </w:pPr>
    </w:p>
    <w:sectPr w:rsidR="00657586">
      <w:headerReference w:type="even" r:id="rId10"/>
      <w:headerReference w:type="defaul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6C9" w:rsidRDefault="00F906C9">
      <w:r>
        <w:separator/>
      </w:r>
    </w:p>
    <w:p w:rsidR="00F906C9" w:rsidRDefault="00F906C9"/>
  </w:endnote>
  <w:endnote w:type="continuationSeparator" w:id="0">
    <w:p w:rsidR="00F906C9" w:rsidRDefault="00F906C9">
      <w:r>
        <w:continuationSeparator/>
      </w:r>
    </w:p>
    <w:p w:rsidR="00F906C9" w:rsidRDefault="00F90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20000A87"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6C9" w:rsidRDefault="00F906C9">
      <w:pPr>
        <w:spacing w:before="120" w:after="0"/>
      </w:pPr>
      <w:r>
        <w:separator/>
      </w:r>
    </w:p>
  </w:footnote>
  <w:footnote w:type="continuationSeparator" w:id="0">
    <w:p w:rsidR="00F906C9" w:rsidRDefault="00F906C9">
      <w:pPr>
        <w:spacing w:before="120" w:after="0"/>
      </w:pPr>
      <w:r>
        <w:continuationSeparator/>
      </w:r>
    </w:p>
  </w:footnote>
  <w:footnote w:type="continuationNotice" w:id="1">
    <w:p w:rsidR="00F906C9" w:rsidRDefault="00F906C9">
      <w:pPr>
        <w:spacing w:before="12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586" w:rsidRDefault="00B06FCE">
    <w:pPr>
      <w:pStyle w:val="ECCpageHeader"/>
    </w:pPr>
    <w:r>
      <w:t xml:space="preserve">ECC REPORT &lt;No&gt; - Page </w:t>
    </w:r>
    <w:r>
      <w:fldChar w:fldCharType="begin"/>
    </w:r>
    <w:r>
      <w:instrText xml:space="preserve"> PAGE  \* Arabic  \* MERGEFORMAT </w:instrText>
    </w:r>
    <w:r>
      <w:fldChar w:fldCharType="separate"/>
    </w:r>
    <w:r w:rsidR="00812E31">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586" w:rsidRDefault="00B06FCE">
    <w:pPr>
      <w:pStyle w:val="ECCpageHeader"/>
    </w:pPr>
    <w:r>
      <w:tab/>
      <w:t xml:space="preserve">Page </w:t>
    </w:r>
    <w:r>
      <w:fldChar w:fldCharType="begin"/>
    </w:r>
    <w:r>
      <w:instrText xml:space="preserve"> PAGE  \* Arabic  \* MERGEFORMAT </w:instrText>
    </w:r>
    <w:r>
      <w:fldChar w:fldCharType="separate"/>
    </w:r>
    <w:r w:rsidR="00F43BE9">
      <w:rPr>
        <w:noProof/>
      </w:rPr>
      <w:t>2</w:t>
    </w:r>
    <w:r>
      <w:fldChar w:fldCharType="end"/>
    </w:r>
  </w:p>
  <w:p w:rsidR="00657586" w:rsidRDefault="006575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6pt;height:59.5pt" o:bullet="t">
        <v:imagedata r:id="rId1" o:title="Editor's Note"/>
      </v:shape>
    </w:pict>
  </w:numPicBullet>
  <w:abstractNum w:abstractNumId="0">
    <w:nsid w:val="00572594"/>
    <w:multiLevelType w:val="multilevel"/>
    <w:tmpl w:val="B1E889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A4CD9"/>
    <w:multiLevelType w:val="hybridMultilevel"/>
    <w:tmpl w:val="B6767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DF239D5"/>
    <w:multiLevelType w:val="hybridMultilevel"/>
    <w:tmpl w:val="4A422F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9B74696"/>
    <w:multiLevelType w:val="multilevel"/>
    <w:tmpl w:val="7C1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203C2F"/>
    <w:multiLevelType w:val="hybridMultilevel"/>
    <w:tmpl w:val="2FC6407A"/>
    <w:lvl w:ilvl="0" w:tplc="67F6DBDC">
      <w:numFmt w:val="bullet"/>
      <w:lvlText w:val="•"/>
      <w:lvlJc w:val="left"/>
      <w:pPr>
        <w:ind w:left="870" w:hanging="51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60845D2"/>
    <w:multiLevelType w:val="hybridMultilevel"/>
    <w:tmpl w:val="2BFE1560"/>
    <w:lvl w:ilvl="0" w:tplc="8E04D00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0">
    <w:nsid w:val="3937310D"/>
    <w:multiLevelType w:val="hybridMultilevel"/>
    <w:tmpl w:val="EC70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nsid w:val="41D678F1"/>
    <w:multiLevelType w:val="multilevel"/>
    <w:tmpl w:val="2894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6"/>
  </w:num>
  <w:num w:numId="2">
    <w:abstractNumId w:val="3"/>
  </w:num>
  <w:num w:numId="3">
    <w:abstractNumId w:val="15"/>
  </w:num>
  <w:num w:numId="4">
    <w:abstractNumId w:val="9"/>
  </w:num>
  <w:num w:numId="5">
    <w:abstractNumId w:val="13"/>
  </w:num>
  <w:num w:numId="6">
    <w:abstractNumId w:val="11"/>
  </w:num>
  <w:num w:numId="7">
    <w:abstractNumId w:val="14"/>
  </w:num>
  <w:num w:numId="8">
    <w:abstractNumId w:val="8"/>
  </w:num>
  <w:num w:numId="9">
    <w:abstractNumId w:val="8"/>
  </w:num>
  <w:num w:numId="10">
    <w:abstractNumId w:val="2"/>
  </w:num>
  <w:num w:numId="11">
    <w:abstractNumId w:val="7"/>
  </w:num>
  <w:num w:numId="12">
    <w:abstractNumId w:val="12"/>
  </w:num>
  <w:num w:numId="13">
    <w:abstractNumId w:val="0"/>
  </w:num>
  <w:num w:numId="14">
    <w:abstractNumId w:val="4"/>
  </w:num>
  <w:num w:numId="15">
    <w:abstractNumId w:val="1"/>
  </w:num>
  <w:num w:numId="16">
    <w:abstractNumId w:val="5"/>
  </w:num>
  <w:num w:numId="17">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kuhlen">
    <w15:presenceInfo w15:providerId="None" w15:userId="hkuh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86"/>
    <w:rsid w:val="001168E0"/>
    <w:rsid w:val="0033469C"/>
    <w:rsid w:val="003F733C"/>
    <w:rsid w:val="00456988"/>
    <w:rsid w:val="004B5402"/>
    <w:rsid w:val="004F49BA"/>
    <w:rsid w:val="00657586"/>
    <w:rsid w:val="00812E31"/>
    <w:rsid w:val="00906184"/>
    <w:rsid w:val="00937CB7"/>
    <w:rsid w:val="00AF5479"/>
    <w:rsid w:val="00B06FCE"/>
    <w:rsid w:val="00E2528F"/>
    <w:rsid w:val="00F43BE9"/>
    <w:rsid w:val="00F906C9"/>
    <w:rsid w:val="00F9402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aliases w:val="ECC Base"/>
    <w:semiHidden/>
    <w:qFormat/>
    <w:rPr>
      <w:rFonts w:eastAsia="Calibri"/>
      <w:szCs w:val="22"/>
      <w:lang w:val="en-GB"/>
    </w:rPr>
  </w:style>
  <w:style w:type="paragraph" w:styleId="berschrift1">
    <w:name w:val="heading 1"/>
    <w:aliases w:val="ECC Heading 1"/>
    <w:next w:val="Standard"/>
    <w:qFormat/>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pPr>
      <w:keepNext/>
      <w:numPr>
        <w:ilvl w:val="2"/>
        <w:numId w:val="6"/>
      </w:numPr>
      <w:spacing w:before="360"/>
      <w:outlineLvl w:val="2"/>
    </w:pPr>
    <w:rPr>
      <w:rFonts w:cs="Arial"/>
      <w:b/>
      <w:bCs/>
      <w:szCs w:val="26"/>
    </w:rPr>
  </w:style>
  <w:style w:type="paragraph" w:styleId="berschrift4">
    <w:name w:val="heading 4"/>
    <w:aliases w:val="ECC Heading 4"/>
    <w:next w:val="Standard"/>
    <w:qFormat/>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pPr>
      <w:numPr>
        <w:ilvl w:val="4"/>
        <w:numId w:val="6"/>
      </w:numPr>
      <w:outlineLvl w:val="4"/>
    </w:pPr>
    <w:rPr>
      <w:b/>
      <w:bCs/>
      <w:i/>
      <w:iCs/>
      <w:sz w:val="26"/>
      <w:szCs w:val="26"/>
    </w:rPr>
  </w:style>
  <w:style w:type="paragraph" w:styleId="berschrift6">
    <w:name w:val="heading 6"/>
    <w:basedOn w:val="Standard"/>
    <w:next w:val="Standard"/>
    <w:semiHidden/>
    <w:qFormat/>
    <w:locked/>
    <w:pPr>
      <w:numPr>
        <w:ilvl w:val="5"/>
        <w:numId w:val="6"/>
      </w:numPr>
      <w:outlineLvl w:val="5"/>
    </w:pPr>
    <w:rPr>
      <w:b/>
      <w:bCs/>
      <w:sz w:val="22"/>
    </w:rPr>
  </w:style>
  <w:style w:type="paragraph" w:styleId="berschrift7">
    <w:name w:val="heading 7"/>
    <w:basedOn w:val="Standard"/>
    <w:next w:val="Standard"/>
    <w:semiHidden/>
    <w:qFormat/>
    <w:locked/>
    <w:pPr>
      <w:numPr>
        <w:ilvl w:val="6"/>
        <w:numId w:val="6"/>
      </w:numPr>
      <w:outlineLvl w:val="6"/>
    </w:pPr>
    <w:rPr>
      <w:sz w:val="24"/>
    </w:rPr>
  </w:style>
  <w:style w:type="paragraph" w:styleId="berschrift8">
    <w:name w:val="heading 8"/>
    <w:basedOn w:val="Standard"/>
    <w:next w:val="Standard"/>
    <w:semiHidden/>
    <w:qFormat/>
    <w:locked/>
    <w:pPr>
      <w:numPr>
        <w:ilvl w:val="7"/>
        <w:numId w:val="6"/>
      </w:numPr>
      <w:outlineLvl w:val="7"/>
    </w:pPr>
    <w:rPr>
      <w:i/>
      <w:iCs/>
      <w:sz w:val="24"/>
    </w:rPr>
  </w:style>
  <w:style w:type="paragraph" w:styleId="berschrift9">
    <w:name w:val="heading 9"/>
    <w:basedOn w:val="Standard"/>
    <w:next w:val="Standard"/>
    <w:semiHidden/>
    <w:qFormat/>
    <w:locked/>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pPr>
      <w:numPr>
        <w:numId w:val="2"/>
      </w:numPr>
      <w:tabs>
        <w:tab w:val="left" w:pos="340"/>
      </w:tabs>
      <w:spacing w:before="60" w:after="0" w:line="288" w:lineRule="auto"/>
      <w:ind w:left="340" w:hanging="340"/>
      <w:contextualSpacing/>
    </w:pPr>
  </w:style>
  <w:style w:type="paragraph" w:styleId="Kopfzeile">
    <w:name w:val="header"/>
    <w:basedOn w:val="Standard"/>
    <w:semiHidden/>
    <w:locked/>
    <w:pPr>
      <w:tabs>
        <w:tab w:val="center" w:pos="4320"/>
        <w:tab w:val="right" w:pos="8640"/>
      </w:tabs>
    </w:pPr>
    <w:rPr>
      <w:b/>
      <w:sz w:val="16"/>
    </w:rPr>
  </w:style>
  <w:style w:type="paragraph" w:customStyle="1" w:styleId="ECCBox">
    <w:name w:val="ECC Box"/>
    <w:link w:val="ECCBoxZchn"/>
    <w:uiPriority w:val="99"/>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Pr>
      <w:rFonts w:eastAsia="Calibri"/>
      <w:sz w:val="16"/>
      <w:szCs w:val="16"/>
      <w14:cntxtAlts/>
    </w:rPr>
  </w:style>
  <w:style w:type="character" w:styleId="Funotenzeichen">
    <w:name w:val="footnote reference"/>
    <w:aliases w:val="ECC Footnote number"/>
    <w:basedOn w:val="Absatz-Standardschriftart"/>
    <w:rPr>
      <w:rFonts w:ascii="Arial" w:hAnsi="Arial"/>
      <w:sz w:val="20"/>
      <w:vertAlign w:val="superscript"/>
    </w:rPr>
  </w:style>
  <w:style w:type="paragraph" w:styleId="Beschriftung">
    <w:name w:val="caption"/>
    <w:aliases w:val="ECC Caption"/>
    <w:next w:val="Standard"/>
    <w:qFormat/>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pPr>
      <w:spacing w:before="0"/>
      <w:ind w:left="284" w:hanging="284"/>
    </w:pPr>
    <w:rPr>
      <w:sz w:val="16"/>
      <w:szCs w:val="16"/>
      <w:lang w:val="en-GB"/>
    </w:rPr>
  </w:style>
  <w:style w:type="paragraph" w:customStyle="1" w:styleId="ECCBulletsLv2">
    <w:name w:val="ECC Bullets Lv2"/>
    <w:basedOn w:val="ECCBulletsLv1"/>
    <w:pPr>
      <w:tabs>
        <w:tab w:val="clear" w:pos="340"/>
        <w:tab w:val="left" w:pos="680"/>
      </w:tabs>
      <w:ind w:left="680"/>
    </w:pPr>
  </w:style>
  <w:style w:type="paragraph" w:customStyle="1" w:styleId="ECCAnnexheading2">
    <w:name w:val="ECC Annex heading2"/>
    <w:next w:val="Standard"/>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pPr>
      <w:tabs>
        <w:tab w:val="clear" w:pos="340"/>
        <w:tab w:val="left" w:pos="1021"/>
      </w:tabs>
      <w:ind w:left="1020"/>
    </w:pPr>
  </w:style>
  <w:style w:type="paragraph" w:customStyle="1" w:styleId="ECCStatement">
    <w:name w:val="ECC Statement"/>
    <w:basedOn w:val="Standard"/>
    <w:rPr>
      <w:i/>
    </w:rPr>
  </w:style>
  <w:style w:type="paragraph" w:customStyle="1" w:styleId="ECCLetteredList">
    <w:name w:val="ECC Lettered List"/>
    <w:pPr>
      <w:numPr>
        <w:ilvl w:val="1"/>
        <w:numId w:val="3"/>
      </w:numPr>
      <w:spacing w:after="0"/>
    </w:pPr>
  </w:style>
  <w:style w:type="paragraph" w:customStyle="1" w:styleId="ECCNumberedList">
    <w:name w:val="ECC Numbered List"/>
    <w:basedOn w:val="Standard"/>
    <w:pPr>
      <w:numPr>
        <w:numId w:val="4"/>
      </w:numPr>
      <w:spacing w:after="0"/>
    </w:pPr>
    <w:rPr>
      <w:szCs w:val="20"/>
    </w:rPr>
  </w:style>
  <w:style w:type="paragraph" w:customStyle="1" w:styleId="ECCReference">
    <w:name w:val="ECC Reference"/>
    <w:basedOn w:val="Standard"/>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hAnsi="Lucida Grande" w:cs="Lucida Grande"/>
      <w:sz w:val="18"/>
      <w:szCs w:val="18"/>
      <w:lang w:val="en-US"/>
    </w:rPr>
  </w:style>
  <w:style w:type="paragraph" w:customStyle="1" w:styleId="ECCEditorsNote">
    <w:name w:val="ECC Editor's Note"/>
    <w:next w:val="Standard"/>
    <w:pPr>
      <w:numPr>
        <w:numId w:val="9"/>
      </w:numPr>
      <w:shd w:val="solid" w:color="FFFF00" w:fill="auto"/>
      <w:spacing w:before="120"/>
    </w:pPr>
    <w:rPr>
      <w:rFonts w:eastAsia="Calibri"/>
      <w:szCs w:val="22"/>
      <w:lang w:eastAsia="de-DE"/>
    </w:rPr>
  </w:style>
  <w:style w:type="paragraph" w:customStyle="1" w:styleId="ECCpageHeader">
    <w:name w:val="ECC page Header"/>
    <w:pPr>
      <w:tabs>
        <w:tab w:val="left" w:pos="0"/>
        <w:tab w:val="center" w:pos="4820"/>
        <w:tab w:val="right" w:pos="9639"/>
      </w:tabs>
      <w:spacing w:before="0" w:after="0"/>
    </w:pPr>
    <w:rPr>
      <w:b/>
      <w:sz w:val="16"/>
    </w:rPr>
  </w:style>
  <w:style w:type="paragraph" w:customStyle="1" w:styleId="ECCFiguregraphcentered">
    <w:name w:val="ECC Figure/graph centered"/>
    <w:next w:val="Standard"/>
    <w:pPr>
      <w:spacing w:after="240"/>
      <w:jc w:val="center"/>
    </w:pPr>
    <w:rPr>
      <w:noProof/>
      <w:lang w:val="de-DE" w:eastAsia="de-DE"/>
      <w14:cntxtAlts/>
    </w:rPr>
  </w:style>
  <w:style w:type="paragraph" w:customStyle="1" w:styleId="ECCLetterHead">
    <w:name w:val="ECC Letter Head"/>
    <w:basedOn w:val="Standard"/>
    <w:link w:val="ECCLetterHeadZchn"/>
    <w:qFormat/>
    <w:pPr>
      <w:tabs>
        <w:tab w:val="right" w:pos="4750"/>
      </w:tabs>
      <w:spacing w:before="120"/>
    </w:pPr>
    <w:rPr>
      <w:b/>
      <w:sz w:val="22"/>
      <w:szCs w:val="20"/>
    </w:rPr>
  </w:style>
  <w:style w:type="character" w:customStyle="1" w:styleId="ECCHLyellow">
    <w:name w:val="ECC HL yellow"/>
    <w:basedOn w:val="Absatz-Standardschriftart"/>
    <w:uiPriority w:val="1"/>
    <w:qFormat/>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pPr>
      <w:spacing w:after="120"/>
      <w:jc w:val="center"/>
    </w:pPr>
    <w:rPr>
      <w:color w:val="FFFFFF" w:themeColor="background1"/>
    </w:rPr>
  </w:style>
  <w:style w:type="paragraph" w:customStyle="1" w:styleId="ECCTabletext">
    <w:name w:val="ECC Table text"/>
    <w:basedOn w:val="Standard"/>
    <w:qFormat/>
    <w:pPr>
      <w:spacing w:before="60"/>
    </w:pPr>
  </w:style>
  <w:style w:type="paragraph" w:styleId="Unterschrift">
    <w:name w:val="Signature"/>
    <w:basedOn w:val="Standard"/>
    <w:link w:val="UnterschriftZchn"/>
    <w:uiPriority w:val="99"/>
    <w:semiHidden/>
    <w:unhideWhenUsed/>
    <w:locked/>
    <w:pPr>
      <w:spacing w:before="0" w:after="0"/>
      <w:ind w:left="4252"/>
    </w:pPr>
  </w:style>
  <w:style w:type="paragraph" w:customStyle="1" w:styleId="ECCTableHeaderredfont">
    <w:name w:val="ECC Table Header red font"/>
    <w:qFormat/>
    <w:pPr>
      <w:spacing w:before="120"/>
    </w:pPr>
    <w:rPr>
      <w:bCs/>
      <w:color w:val="D2232A"/>
      <w:lang w:val="en-GB"/>
    </w:rPr>
  </w:style>
  <w:style w:type="character" w:customStyle="1" w:styleId="UnterschriftZchn">
    <w:name w:val="Unterschrift Zchn"/>
    <w:basedOn w:val="Absatz-Standardschriftart"/>
    <w:link w:val="Unterschrift"/>
    <w:uiPriority w:val="99"/>
    <w:semiHidden/>
  </w:style>
  <w:style w:type="paragraph" w:customStyle="1" w:styleId="ECCpageFooter">
    <w:name w:val="ECC page Footer"/>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Pr>
      <w:szCs w:val="22"/>
      <w:lang w:val="en-GB" w:eastAsia="de-DE"/>
    </w:rPr>
  </w:style>
  <w:style w:type="character" w:customStyle="1" w:styleId="ECCHLbold">
    <w:name w:val="ECC HL bold"/>
    <w:basedOn w:val="Fett"/>
    <w:uiPriority w:val="1"/>
    <w:qFormat/>
    <w:rPr>
      <w:b/>
      <w:bCs/>
    </w:rPr>
  </w:style>
  <w:style w:type="character" w:styleId="Hervorhebung">
    <w:name w:val="Emphasis"/>
    <w:aliases w:val="ECC HL italics"/>
    <w:basedOn w:val="Absatz-Standardschriftart"/>
    <w:uiPriority w:val="1"/>
    <w:qFormat/>
    <w:rPr>
      <w:i/>
    </w:rPr>
  </w:style>
  <w:style w:type="character" w:customStyle="1" w:styleId="Verzeichnis1Zchn">
    <w:name w:val="Verzeichnis 1 Zchn"/>
    <w:aliases w:val="ECC Index 1 Zchn"/>
    <w:basedOn w:val="Absatz-Standardschriftart"/>
    <w:link w:val="Verzeichnis1"/>
    <w:uiPriority w:val="39"/>
    <w:semiHidden/>
    <w:rPr>
      <w:rFonts w:eastAsia="Calibri"/>
      <w:b/>
      <w:noProof/>
    </w:rPr>
  </w:style>
  <w:style w:type="paragraph" w:styleId="Inhaltsverzeichnisberschrift">
    <w:name w:val="TOC Heading"/>
    <w:basedOn w:val="berschrift1"/>
    <w:next w:val="Standard"/>
    <w:uiPriority w:val="39"/>
    <w:semiHidden/>
    <w:qFormat/>
    <w:locked/>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Pr>
      <w:iCs w:val="0"/>
      <w:bdr w:val="none" w:sz="0" w:space="0" w:color="auto"/>
      <w:shd w:val="solid" w:color="00FFFF" w:fill="auto"/>
      <w:lang w:val="en-GB"/>
    </w:rPr>
  </w:style>
  <w:style w:type="character" w:customStyle="1" w:styleId="ECCHLorange">
    <w:name w:val="ECC HL orange"/>
    <w:basedOn w:val="Absatz-Standardschriftart"/>
    <w:uiPriority w:val="1"/>
    <w:qFormat/>
    <w:rPr>
      <w:bdr w:val="none" w:sz="0" w:space="0" w:color="auto"/>
      <w:shd w:val="solid" w:color="FFC000" w:fill="auto"/>
    </w:rPr>
  </w:style>
  <w:style w:type="character" w:customStyle="1" w:styleId="ECCHLblue">
    <w:name w:val="ECC HL blue"/>
    <w:basedOn w:val="Absatz-Standardschriftart"/>
    <w:uiPriority w:val="1"/>
    <w:qFormat/>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pPr>
      <w:ind w:left="720"/>
      <w:contextualSpacing/>
    </w:pPr>
  </w:style>
  <w:style w:type="character" w:customStyle="1" w:styleId="ECCHLsubscript">
    <w:name w:val="ECC HL subscript"/>
    <w:uiPriority w:val="1"/>
    <w:qFormat/>
    <w:rPr>
      <w:vertAlign w:val="subscript"/>
    </w:rPr>
  </w:style>
  <w:style w:type="character" w:customStyle="1" w:styleId="ECCHLsuperscript">
    <w:name w:val="ECC HL superscript"/>
    <w:uiPriority w:val="1"/>
    <w:qFormat/>
    <w:rPr>
      <w:vertAlign w:val="superscript"/>
    </w:rPr>
  </w:style>
  <w:style w:type="character" w:customStyle="1" w:styleId="ECCLetterHeadZchn">
    <w:name w:val="ECC Letter Head Zchn"/>
    <w:basedOn w:val="Absatz-Standardschriftart"/>
    <w:link w:val="ECCLetterHead"/>
    <w:rPr>
      <w:rFonts w:eastAsia="Calibri"/>
      <w:b/>
      <w:sz w:val="22"/>
      <w:lang w:val="en-GB"/>
    </w:rPr>
  </w:style>
  <w:style w:type="character" w:customStyle="1" w:styleId="ECCHLmagenta">
    <w:name w:val="ECC HL magenta"/>
    <w:basedOn w:val="Absatz-Standardschriftart"/>
    <w:uiPriority w:val="1"/>
    <w:qFormat/>
    <w:rPr>
      <w:color w:val="auto"/>
      <w:bdr w:val="none" w:sz="0" w:space="0" w:color="auto"/>
      <w:shd w:val="solid" w:color="FF3399" w:fill="auto"/>
      <w:lang w:val="en-GB"/>
    </w:rPr>
  </w:style>
  <w:style w:type="character" w:customStyle="1" w:styleId="ECCHLbrown">
    <w:name w:val="ECC HL brown"/>
    <w:basedOn w:val="Absatz-Standardschriftart"/>
    <w:uiPriority w:val="1"/>
    <w:qFormat/>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Pr>
      <w:color w:val="0000FF" w:themeColor="hyperlink"/>
      <w:u w:val="single"/>
    </w:rPr>
  </w:style>
  <w:style w:type="paragraph" w:customStyle="1" w:styleId="ECCHeadingnonumbering">
    <w:name w:val="ECC Heading no numbering"/>
    <w:basedOn w:val="berschrift1"/>
    <w:pPr>
      <w:numPr>
        <w:numId w:val="0"/>
      </w:numPr>
      <w:tabs>
        <w:tab w:val="left" w:pos="0"/>
        <w:tab w:val="center" w:pos="4820"/>
        <w:tab w:val="right" w:pos="9639"/>
      </w:tabs>
    </w:pPr>
  </w:style>
  <w:style w:type="character" w:customStyle="1" w:styleId="ECCParagraph">
    <w:name w:val="ECC Paragraph"/>
    <w:basedOn w:val="Absatz-Standardschriftart"/>
    <w:uiPriority w:val="1"/>
    <w:qFormat/>
    <w:rPr>
      <w:rFonts w:ascii="Arial" w:hAnsi="Arial"/>
      <w:noProof w:val="0"/>
      <w:sz w:val="20"/>
      <w:bdr w:val="none" w:sz="0" w:space="0" w:color="auto"/>
      <w:lang w:val="en-GB"/>
    </w:rPr>
  </w:style>
  <w:style w:type="character" w:customStyle="1" w:styleId="ECCHLunderlined">
    <w:name w:val="ECC HL underlined"/>
    <w:uiPriority w:val="1"/>
    <w:qFormat/>
    <w:rPr>
      <w:u w:val="single"/>
    </w:rPr>
  </w:style>
  <w:style w:type="table" w:styleId="FarbigesRaster">
    <w:name w:val="Colorful Grid"/>
    <w:basedOn w:val="NormaleTabelle"/>
    <w:uiPriority w:val="73"/>
    <w:locked/>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Pr>
      <w:bdr w:val="none" w:sz="0" w:space="0" w:color="auto"/>
      <w:shd w:val="solid" w:color="BFBFBF" w:themeColor="background1" w:themeShade="BF" w:fill="auto"/>
    </w:rPr>
  </w:style>
  <w:style w:type="table" w:styleId="Tabellenraster">
    <w:name w:val="Table Grid"/>
    <w:basedOn w:val="NormaleTabelle"/>
    <w:lock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Pr>
      <w:b/>
      <w:bCs/>
    </w:rPr>
  </w:style>
  <w:style w:type="paragraph" w:customStyle="1" w:styleId="ECCBreak">
    <w:name w:val="ECC Break"/>
    <w:link w:val="ECCBreakZchn"/>
    <w:pPr>
      <w:spacing w:before="360"/>
      <w:jc w:val="left"/>
    </w:pPr>
    <w:rPr>
      <w:b/>
      <w:bCs/>
      <w:iCs/>
      <w:caps/>
      <w:szCs w:val="28"/>
    </w:rPr>
  </w:style>
  <w:style w:type="character" w:customStyle="1" w:styleId="ECCBreakZchn">
    <w:name w:val="ECC Break Zchn"/>
    <w:basedOn w:val="Absatz-Standardschriftart"/>
    <w:link w:val="ECCBreak"/>
    <w:rPr>
      <w:b/>
      <w:bCs/>
      <w:iCs/>
      <w:caps/>
      <w:szCs w:val="28"/>
    </w:rPr>
  </w:style>
  <w:style w:type="paragraph" w:styleId="Fuzeile">
    <w:name w:val="footer"/>
    <w:basedOn w:val="Standard"/>
    <w:link w:val="FuzeileZchn"/>
    <w:uiPriority w:val="99"/>
    <w:unhideWhenUsed/>
    <w:locked/>
    <w:pPr>
      <w:tabs>
        <w:tab w:val="center" w:pos="4536"/>
        <w:tab w:val="right" w:pos="9072"/>
      </w:tabs>
      <w:spacing w:before="0" w:after="0"/>
    </w:pPr>
  </w:style>
  <w:style w:type="character" w:customStyle="1" w:styleId="FuzeileZchn">
    <w:name w:val="Fußzeile Zchn"/>
    <w:basedOn w:val="Absatz-Standardschriftart"/>
    <w:link w:val="Fuzeile"/>
    <w:uiPriority w:val="99"/>
    <w:rPr>
      <w:rFonts w:eastAsia="Calibri"/>
      <w:szCs w:val="22"/>
      <w:lang w:val="en-GB"/>
    </w:rPr>
  </w:style>
  <w:style w:type="character" w:styleId="Kommentarzeichen">
    <w:name w:val="annotation reference"/>
    <w:basedOn w:val="Absatz-Standardschriftart"/>
    <w:uiPriority w:val="99"/>
    <w:semiHidden/>
    <w:unhideWhenUsed/>
    <w:locked/>
    <w:rPr>
      <w:sz w:val="16"/>
      <w:szCs w:val="16"/>
    </w:rPr>
  </w:style>
  <w:style w:type="paragraph" w:styleId="Kommentartext">
    <w:name w:val="annotation text"/>
    <w:basedOn w:val="Standard"/>
    <w:link w:val="KommentartextZchn"/>
    <w:uiPriority w:val="99"/>
    <w:semiHidden/>
    <w:unhideWhenUsed/>
    <w:locked/>
    <w:pPr>
      <w:spacing w:before="0" w:after="200"/>
      <w:jc w:val="left"/>
    </w:pPr>
    <w:rPr>
      <w:rFonts w:ascii="Calibri" w:hAnsi="Calibri"/>
      <w:szCs w:val="20"/>
      <w:lang w:val="de-DE"/>
    </w:rPr>
  </w:style>
  <w:style w:type="character" w:customStyle="1" w:styleId="KommentartextZchn">
    <w:name w:val="Kommentartext Zchn"/>
    <w:basedOn w:val="Absatz-Standardschriftart"/>
    <w:link w:val="Kommentartext"/>
    <w:uiPriority w:val="99"/>
    <w:semiHidden/>
    <w:rPr>
      <w:rFonts w:ascii="Calibri" w:eastAsia="Calibri" w:hAnsi="Calibri"/>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aliases w:val="ECC Base"/>
    <w:semiHidden/>
    <w:qFormat/>
    <w:rPr>
      <w:rFonts w:eastAsia="Calibri"/>
      <w:szCs w:val="22"/>
      <w:lang w:val="en-GB"/>
    </w:rPr>
  </w:style>
  <w:style w:type="paragraph" w:styleId="berschrift1">
    <w:name w:val="heading 1"/>
    <w:aliases w:val="ECC Heading 1"/>
    <w:next w:val="Standard"/>
    <w:qFormat/>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pPr>
      <w:keepNext/>
      <w:numPr>
        <w:ilvl w:val="2"/>
        <w:numId w:val="6"/>
      </w:numPr>
      <w:spacing w:before="360"/>
      <w:outlineLvl w:val="2"/>
    </w:pPr>
    <w:rPr>
      <w:rFonts w:cs="Arial"/>
      <w:b/>
      <w:bCs/>
      <w:szCs w:val="26"/>
    </w:rPr>
  </w:style>
  <w:style w:type="paragraph" w:styleId="berschrift4">
    <w:name w:val="heading 4"/>
    <w:aliases w:val="ECC Heading 4"/>
    <w:next w:val="Standard"/>
    <w:qFormat/>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pPr>
      <w:numPr>
        <w:ilvl w:val="4"/>
        <w:numId w:val="6"/>
      </w:numPr>
      <w:outlineLvl w:val="4"/>
    </w:pPr>
    <w:rPr>
      <w:b/>
      <w:bCs/>
      <w:i/>
      <w:iCs/>
      <w:sz w:val="26"/>
      <w:szCs w:val="26"/>
    </w:rPr>
  </w:style>
  <w:style w:type="paragraph" w:styleId="berschrift6">
    <w:name w:val="heading 6"/>
    <w:basedOn w:val="Standard"/>
    <w:next w:val="Standard"/>
    <w:semiHidden/>
    <w:qFormat/>
    <w:locked/>
    <w:pPr>
      <w:numPr>
        <w:ilvl w:val="5"/>
        <w:numId w:val="6"/>
      </w:numPr>
      <w:outlineLvl w:val="5"/>
    </w:pPr>
    <w:rPr>
      <w:b/>
      <w:bCs/>
      <w:sz w:val="22"/>
    </w:rPr>
  </w:style>
  <w:style w:type="paragraph" w:styleId="berschrift7">
    <w:name w:val="heading 7"/>
    <w:basedOn w:val="Standard"/>
    <w:next w:val="Standard"/>
    <w:semiHidden/>
    <w:qFormat/>
    <w:locked/>
    <w:pPr>
      <w:numPr>
        <w:ilvl w:val="6"/>
        <w:numId w:val="6"/>
      </w:numPr>
      <w:outlineLvl w:val="6"/>
    </w:pPr>
    <w:rPr>
      <w:sz w:val="24"/>
    </w:rPr>
  </w:style>
  <w:style w:type="paragraph" w:styleId="berschrift8">
    <w:name w:val="heading 8"/>
    <w:basedOn w:val="Standard"/>
    <w:next w:val="Standard"/>
    <w:semiHidden/>
    <w:qFormat/>
    <w:locked/>
    <w:pPr>
      <w:numPr>
        <w:ilvl w:val="7"/>
        <w:numId w:val="6"/>
      </w:numPr>
      <w:outlineLvl w:val="7"/>
    </w:pPr>
    <w:rPr>
      <w:i/>
      <w:iCs/>
      <w:sz w:val="24"/>
    </w:rPr>
  </w:style>
  <w:style w:type="paragraph" w:styleId="berschrift9">
    <w:name w:val="heading 9"/>
    <w:basedOn w:val="Standard"/>
    <w:next w:val="Standard"/>
    <w:semiHidden/>
    <w:qFormat/>
    <w:locked/>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pPr>
      <w:numPr>
        <w:numId w:val="2"/>
      </w:numPr>
      <w:tabs>
        <w:tab w:val="left" w:pos="340"/>
      </w:tabs>
      <w:spacing w:before="60" w:after="0" w:line="288" w:lineRule="auto"/>
      <w:ind w:left="340" w:hanging="340"/>
      <w:contextualSpacing/>
    </w:pPr>
  </w:style>
  <w:style w:type="paragraph" w:styleId="Kopfzeile">
    <w:name w:val="header"/>
    <w:basedOn w:val="Standard"/>
    <w:semiHidden/>
    <w:locked/>
    <w:pPr>
      <w:tabs>
        <w:tab w:val="center" w:pos="4320"/>
        <w:tab w:val="right" w:pos="8640"/>
      </w:tabs>
    </w:pPr>
    <w:rPr>
      <w:b/>
      <w:sz w:val="16"/>
    </w:rPr>
  </w:style>
  <w:style w:type="paragraph" w:customStyle="1" w:styleId="ECCBox">
    <w:name w:val="ECC Box"/>
    <w:link w:val="ECCBoxZchn"/>
    <w:uiPriority w:val="99"/>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Pr>
      <w:rFonts w:eastAsia="Calibri"/>
      <w:sz w:val="16"/>
      <w:szCs w:val="16"/>
      <w14:cntxtAlts/>
    </w:rPr>
  </w:style>
  <w:style w:type="character" w:styleId="Funotenzeichen">
    <w:name w:val="footnote reference"/>
    <w:aliases w:val="ECC Footnote number"/>
    <w:basedOn w:val="Absatz-Standardschriftart"/>
    <w:rPr>
      <w:rFonts w:ascii="Arial" w:hAnsi="Arial"/>
      <w:sz w:val="20"/>
      <w:vertAlign w:val="superscript"/>
    </w:rPr>
  </w:style>
  <w:style w:type="paragraph" w:styleId="Beschriftung">
    <w:name w:val="caption"/>
    <w:aliases w:val="ECC Caption"/>
    <w:next w:val="Standard"/>
    <w:qFormat/>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pPr>
      <w:spacing w:before="0"/>
      <w:ind w:left="284" w:hanging="284"/>
    </w:pPr>
    <w:rPr>
      <w:sz w:val="16"/>
      <w:szCs w:val="16"/>
      <w:lang w:val="en-GB"/>
    </w:rPr>
  </w:style>
  <w:style w:type="paragraph" w:customStyle="1" w:styleId="ECCBulletsLv2">
    <w:name w:val="ECC Bullets Lv2"/>
    <w:basedOn w:val="ECCBulletsLv1"/>
    <w:pPr>
      <w:tabs>
        <w:tab w:val="clear" w:pos="340"/>
        <w:tab w:val="left" w:pos="680"/>
      </w:tabs>
      <w:ind w:left="680"/>
    </w:pPr>
  </w:style>
  <w:style w:type="paragraph" w:customStyle="1" w:styleId="ECCAnnexheading2">
    <w:name w:val="ECC Annex heading2"/>
    <w:next w:val="Standard"/>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pPr>
      <w:tabs>
        <w:tab w:val="clear" w:pos="340"/>
        <w:tab w:val="left" w:pos="1021"/>
      </w:tabs>
      <w:ind w:left="1020"/>
    </w:pPr>
  </w:style>
  <w:style w:type="paragraph" w:customStyle="1" w:styleId="ECCStatement">
    <w:name w:val="ECC Statement"/>
    <w:basedOn w:val="Standard"/>
    <w:rPr>
      <w:i/>
    </w:rPr>
  </w:style>
  <w:style w:type="paragraph" w:customStyle="1" w:styleId="ECCLetteredList">
    <w:name w:val="ECC Lettered List"/>
    <w:pPr>
      <w:numPr>
        <w:ilvl w:val="1"/>
        <w:numId w:val="3"/>
      </w:numPr>
      <w:spacing w:after="0"/>
    </w:pPr>
  </w:style>
  <w:style w:type="paragraph" w:customStyle="1" w:styleId="ECCNumberedList">
    <w:name w:val="ECC Numbered List"/>
    <w:basedOn w:val="Standard"/>
    <w:pPr>
      <w:numPr>
        <w:numId w:val="4"/>
      </w:numPr>
      <w:spacing w:after="0"/>
    </w:pPr>
    <w:rPr>
      <w:szCs w:val="20"/>
    </w:rPr>
  </w:style>
  <w:style w:type="paragraph" w:customStyle="1" w:styleId="ECCReference">
    <w:name w:val="ECC Reference"/>
    <w:basedOn w:val="Standard"/>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hAnsi="Lucida Grande" w:cs="Lucida Grande"/>
      <w:sz w:val="18"/>
      <w:szCs w:val="18"/>
      <w:lang w:val="en-US"/>
    </w:rPr>
  </w:style>
  <w:style w:type="paragraph" w:customStyle="1" w:styleId="ECCEditorsNote">
    <w:name w:val="ECC Editor's Note"/>
    <w:next w:val="Standard"/>
    <w:pPr>
      <w:numPr>
        <w:numId w:val="9"/>
      </w:numPr>
      <w:shd w:val="solid" w:color="FFFF00" w:fill="auto"/>
      <w:spacing w:before="120"/>
    </w:pPr>
    <w:rPr>
      <w:rFonts w:eastAsia="Calibri"/>
      <w:szCs w:val="22"/>
      <w:lang w:eastAsia="de-DE"/>
    </w:rPr>
  </w:style>
  <w:style w:type="paragraph" w:customStyle="1" w:styleId="ECCpageHeader">
    <w:name w:val="ECC page Header"/>
    <w:pPr>
      <w:tabs>
        <w:tab w:val="left" w:pos="0"/>
        <w:tab w:val="center" w:pos="4820"/>
        <w:tab w:val="right" w:pos="9639"/>
      </w:tabs>
      <w:spacing w:before="0" w:after="0"/>
    </w:pPr>
    <w:rPr>
      <w:b/>
      <w:sz w:val="16"/>
    </w:rPr>
  </w:style>
  <w:style w:type="paragraph" w:customStyle="1" w:styleId="ECCFiguregraphcentered">
    <w:name w:val="ECC Figure/graph centered"/>
    <w:next w:val="Standard"/>
    <w:pPr>
      <w:spacing w:after="240"/>
      <w:jc w:val="center"/>
    </w:pPr>
    <w:rPr>
      <w:noProof/>
      <w:lang w:val="de-DE" w:eastAsia="de-DE"/>
      <w14:cntxtAlts/>
    </w:rPr>
  </w:style>
  <w:style w:type="paragraph" w:customStyle="1" w:styleId="ECCLetterHead">
    <w:name w:val="ECC Letter Head"/>
    <w:basedOn w:val="Standard"/>
    <w:link w:val="ECCLetterHeadZchn"/>
    <w:qFormat/>
    <w:pPr>
      <w:tabs>
        <w:tab w:val="right" w:pos="4750"/>
      </w:tabs>
      <w:spacing w:before="120"/>
    </w:pPr>
    <w:rPr>
      <w:b/>
      <w:sz w:val="22"/>
      <w:szCs w:val="20"/>
    </w:rPr>
  </w:style>
  <w:style w:type="character" w:customStyle="1" w:styleId="ECCHLyellow">
    <w:name w:val="ECC HL yellow"/>
    <w:basedOn w:val="Absatz-Standardschriftart"/>
    <w:uiPriority w:val="1"/>
    <w:qFormat/>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pPr>
      <w:spacing w:after="120"/>
      <w:jc w:val="center"/>
    </w:pPr>
    <w:rPr>
      <w:color w:val="FFFFFF" w:themeColor="background1"/>
    </w:rPr>
  </w:style>
  <w:style w:type="paragraph" w:customStyle="1" w:styleId="ECCTabletext">
    <w:name w:val="ECC Table text"/>
    <w:basedOn w:val="Standard"/>
    <w:qFormat/>
    <w:pPr>
      <w:spacing w:before="60"/>
    </w:pPr>
  </w:style>
  <w:style w:type="paragraph" w:styleId="Unterschrift">
    <w:name w:val="Signature"/>
    <w:basedOn w:val="Standard"/>
    <w:link w:val="UnterschriftZchn"/>
    <w:uiPriority w:val="99"/>
    <w:semiHidden/>
    <w:unhideWhenUsed/>
    <w:locked/>
    <w:pPr>
      <w:spacing w:before="0" w:after="0"/>
      <w:ind w:left="4252"/>
    </w:pPr>
  </w:style>
  <w:style w:type="paragraph" w:customStyle="1" w:styleId="ECCTableHeaderredfont">
    <w:name w:val="ECC Table Header red font"/>
    <w:qFormat/>
    <w:pPr>
      <w:spacing w:before="120"/>
    </w:pPr>
    <w:rPr>
      <w:bCs/>
      <w:color w:val="D2232A"/>
      <w:lang w:val="en-GB"/>
    </w:rPr>
  </w:style>
  <w:style w:type="character" w:customStyle="1" w:styleId="UnterschriftZchn">
    <w:name w:val="Unterschrift Zchn"/>
    <w:basedOn w:val="Absatz-Standardschriftart"/>
    <w:link w:val="Unterschrift"/>
    <w:uiPriority w:val="99"/>
    <w:semiHidden/>
  </w:style>
  <w:style w:type="paragraph" w:customStyle="1" w:styleId="ECCpageFooter">
    <w:name w:val="ECC page Footer"/>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Pr>
      <w:szCs w:val="22"/>
      <w:lang w:val="en-GB" w:eastAsia="de-DE"/>
    </w:rPr>
  </w:style>
  <w:style w:type="character" w:customStyle="1" w:styleId="ECCHLbold">
    <w:name w:val="ECC HL bold"/>
    <w:basedOn w:val="Fett"/>
    <w:uiPriority w:val="1"/>
    <w:qFormat/>
    <w:rPr>
      <w:b/>
      <w:bCs/>
    </w:rPr>
  </w:style>
  <w:style w:type="character" w:styleId="Hervorhebung">
    <w:name w:val="Emphasis"/>
    <w:aliases w:val="ECC HL italics"/>
    <w:basedOn w:val="Absatz-Standardschriftart"/>
    <w:uiPriority w:val="1"/>
    <w:qFormat/>
    <w:rPr>
      <w:i/>
    </w:rPr>
  </w:style>
  <w:style w:type="character" w:customStyle="1" w:styleId="Verzeichnis1Zchn">
    <w:name w:val="Verzeichnis 1 Zchn"/>
    <w:aliases w:val="ECC Index 1 Zchn"/>
    <w:basedOn w:val="Absatz-Standardschriftart"/>
    <w:link w:val="Verzeichnis1"/>
    <w:uiPriority w:val="39"/>
    <w:semiHidden/>
    <w:rPr>
      <w:rFonts w:eastAsia="Calibri"/>
      <w:b/>
      <w:noProof/>
    </w:rPr>
  </w:style>
  <w:style w:type="paragraph" w:styleId="Inhaltsverzeichnisberschrift">
    <w:name w:val="TOC Heading"/>
    <w:basedOn w:val="berschrift1"/>
    <w:next w:val="Standard"/>
    <w:uiPriority w:val="39"/>
    <w:semiHidden/>
    <w:qFormat/>
    <w:locked/>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Pr>
      <w:iCs w:val="0"/>
      <w:bdr w:val="none" w:sz="0" w:space="0" w:color="auto"/>
      <w:shd w:val="solid" w:color="00FFFF" w:fill="auto"/>
      <w:lang w:val="en-GB"/>
    </w:rPr>
  </w:style>
  <w:style w:type="character" w:customStyle="1" w:styleId="ECCHLorange">
    <w:name w:val="ECC HL orange"/>
    <w:basedOn w:val="Absatz-Standardschriftart"/>
    <w:uiPriority w:val="1"/>
    <w:qFormat/>
    <w:rPr>
      <w:bdr w:val="none" w:sz="0" w:space="0" w:color="auto"/>
      <w:shd w:val="solid" w:color="FFC000" w:fill="auto"/>
    </w:rPr>
  </w:style>
  <w:style w:type="character" w:customStyle="1" w:styleId="ECCHLblue">
    <w:name w:val="ECC HL blue"/>
    <w:basedOn w:val="Absatz-Standardschriftart"/>
    <w:uiPriority w:val="1"/>
    <w:qFormat/>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pPr>
      <w:ind w:left="720"/>
      <w:contextualSpacing/>
    </w:pPr>
  </w:style>
  <w:style w:type="character" w:customStyle="1" w:styleId="ECCHLsubscript">
    <w:name w:val="ECC HL subscript"/>
    <w:uiPriority w:val="1"/>
    <w:qFormat/>
    <w:rPr>
      <w:vertAlign w:val="subscript"/>
    </w:rPr>
  </w:style>
  <w:style w:type="character" w:customStyle="1" w:styleId="ECCHLsuperscript">
    <w:name w:val="ECC HL superscript"/>
    <w:uiPriority w:val="1"/>
    <w:qFormat/>
    <w:rPr>
      <w:vertAlign w:val="superscript"/>
    </w:rPr>
  </w:style>
  <w:style w:type="character" w:customStyle="1" w:styleId="ECCLetterHeadZchn">
    <w:name w:val="ECC Letter Head Zchn"/>
    <w:basedOn w:val="Absatz-Standardschriftart"/>
    <w:link w:val="ECCLetterHead"/>
    <w:rPr>
      <w:rFonts w:eastAsia="Calibri"/>
      <w:b/>
      <w:sz w:val="22"/>
      <w:lang w:val="en-GB"/>
    </w:rPr>
  </w:style>
  <w:style w:type="character" w:customStyle="1" w:styleId="ECCHLmagenta">
    <w:name w:val="ECC HL magenta"/>
    <w:basedOn w:val="Absatz-Standardschriftart"/>
    <w:uiPriority w:val="1"/>
    <w:qFormat/>
    <w:rPr>
      <w:color w:val="auto"/>
      <w:bdr w:val="none" w:sz="0" w:space="0" w:color="auto"/>
      <w:shd w:val="solid" w:color="FF3399" w:fill="auto"/>
      <w:lang w:val="en-GB"/>
    </w:rPr>
  </w:style>
  <w:style w:type="character" w:customStyle="1" w:styleId="ECCHLbrown">
    <w:name w:val="ECC HL brown"/>
    <w:basedOn w:val="Absatz-Standardschriftart"/>
    <w:uiPriority w:val="1"/>
    <w:qFormat/>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Pr>
      <w:color w:val="0000FF" w:themeColor="hyperlink"/>
      <w:u w:val="single"/>
    </w:rPr>
  </w:style>
  <w:style w:type="paragraph" w:customStyle="1" w:styleId="ECCHeadingnonumbering">
    <w:name w:val="ECC Heading no numbering"/>
    <w:basedOn w:val="berschrift1"/>
    <w:pPr>
      <w:numPr>
        <w:numId w:val="0"/>
      </w:numPr>
      <w:tabs>
        <w:tab w:val="left" w:pos="0"/>
        <w:tab w:val="center" w:pos="4820"/>
        <w:tab w:val="right" w:pos="9639"/>
      </w:tabs>
    </w:pPr>
  </w:style>
  <w:style w:type="character" w:customStyle="1" w:styleId="ECCParagraph">
    <w:name w:val="ECC Paragraph"/>
    <w:basedOn w:val="Absatz-Standardschriftart"/>
    <w:uiPriority w:val="1"/>
    <w:qFormat/>
    <w:rPr>
      <w:rFonts w:ascii="Arial" w:hAnsi="Arial"/>
      <w:noProof w:val="0"/>
      <w:sz w:val="20"/>
      <w:bdr w:val="none" w:sz="0" w:space="0" w:color="auto"/>
      <w:lang w:val="en-GB"/>
    </w:rPr>
  </w:style>
  <w:style w:type="character" w:customStyle="1" w:styleId="ECCHLunderlined">
    <w:name w:val="ECC HL underlined"/>
    <w:uiPriority w:val="1"/>
    <w:qFormat/>
    <w:rPr>
      <w:u w:val="single"/>
    </w:rPr>
  </w:style>
  <w:style w:type="table" w:styleId="FarbigesRaster">
    <w:name w:val="Colorful Grid"/>
    <w:basedOn w:val="NormaleTabelle"/>
    <w:uiPriority w:val="73"/>
    <w:locked/>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Pr>
      <w:bdr w:val="none" w:sz="0" w:space="0" w:color="auto"/>
      <w:shd w:val="solid" w:color="BFBFBF" w:themeColor="background1" w:themeShade="BF" w:fill="auto"/>
    </w:rPr>
  </w:style>
  <w:style w:type="table" w:styleId="Tabellenraster">
    <w:name w:val="Table Grid"/>
    <w:basedOn w:val="NormaleTabelle"/>
    <w:lock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Pr>
      <w:b/>
      <w:bCs/>
    </w:rPr>
  </w:style>
  <w:style w:type="paragraph" w:customStyle="1" w:styleId="ECCBreak">
    <w:name w:val="ECC Break"/>
    <w:link w:val="ECCBreakZchn"/>
    <w:pPr>
      <w:spacing w:before="360"/>
      <w:jc w:val="left"/>
    </w:pPr>
    <w:rPr>
      <w:b/>
      <w:bCs/>
      <w:iCs/>
      <w:caps/>
      <w:szCs w:val="28"/>
    </w:rPr>
  </w:style>
  <w:style w:type="character" w:customStyle="1" w:styleId="ECCBreakZchn">
    <w:name w:val="ECC Break Zchn"/>
    <w:basedOn w:val="Absatz-Standardschriftart"/>
    <w:link w:val="ECCBreak"/>
    <w:rPr>
      <w:b/>
      <w:bCs/>
      <w:iCs/>
      <w:caps/>
      <w:szCs w:val="28"/>
    </w:rPr>
  </w:style>
  <w:style w:type="paragraph" w:styleId="Fuzeile">
    <w:name w:val="footer"/>
    <w:basedOn w:val="Standard"/>
    <w:link w:val="FuzeileZchn"/>
    <w:uiPriority w:val="99"/>
    <w:unhideWhenUsed/>
    <w:locked/>
    <w:pPr>
      <w:tabs>
        <w:tab w:val="center" w:pos="4536"/>
        <w:tab w:val="right" w:pos="9072"/>
      </w:tabs>
      <w:spacing w:before="0" w:after="0"/>
    </w:pPr>
  </w:style>
  <w:style w:type="character" w:customStyle="1" w:styleId="FuzeileZchn">
    <w:name w:val="Fußzeile Zchn"/>
    <w:basedOn w:val="Absatz-Standardschriftart"/>
    <w:link w:val="Fuzeile"/>
    <w:uiPriority w:val="99"/>
    <w:rPr>
      <w:rFonts w:eastAsia="Calibri"/>
      <w:szCs w:val="22"/>
      <w:lang w:val="en-GB"/>
    </w:rPr>
  </w:style>
  <w:style w:type="character" w:styleId="Kommentarzeichen">
    <w:name w:val="annotation reference"/>
    <w:basedOn w:val="Absatz-Standardschriftart"/>
    <w:uiPriority w:val="99"/>
    <w:semiHidden/>
    <w:unhideWhenUsed/>
    <w:locked/>
    <w:rPr>
      <w:sz w:val="16"/>
      <w:szCs w:val="16"/>
    </w:rPr>
  </w:style>
  <w:style w:type="paragraph" w:styleId="Kommentartext">
    <w:name w:val="annotation text"/>
    <w:basedOn w:val="Standard"/>
    <w:link w:val="KommentartextZchn"/>
    <w:uiPriority w:val="99"/>
    <w:semiHidden/>
    <w:unhideWhenUsed/>
    <w:locked/>
    <w:pPr>
      <w:spacing w:before="0" w:after="200"/>
      <w:jc w:val="left"/>
    </w:pPr>
    <w:rPr>
      <w:rFonts w:ascii="Calibri" w:hAnsi="Calibri"/>
      <w:szCs w:val="20"/>
      <w:lang w:val="de-DE"/>
    </w:rPr>
  </w:style>
  <w:style w:type="character" w:customStyle="1" w:styleId="KommentartextZchn">
    <w:name w:val="Kommentartext Zchn"/>
    <w:basedOn w:val="Absatz-Standardschriftart"/>
    <w:link w:val="Kommentartext"/>
    <w:uiPriority w:val="99"/>
    <w:semiHidden/>
    <w:rPr>
      <w:rFonts w:ascii="Calibri" w:eastAsia="Calibri" w:hAnsi="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wmf"/><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2330-D4DA-4E2D-9E90-C3E44488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0</TotalTime>
  <Pages>2</Pages>
  <Words>500</Words>
  <Characters>2854</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Input to WGFM#93</vt:lpstr>
      <vt:lpstr>XXX(YY)XX - Source - Content</vt:lpstr>
    </vt:vector>
  </TitlesOfParts>
  <Manager>ECC</Manager>
  <Company>Germany</Company>
  <LinksUpToDate>false</LinksUpToDate>
  <CharactersWithSpaces>3348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to WGFM#93</dc:title>
  <dc:subject>Contribution</dc:subject>
  <dc:creator>ECC</dc:creator>
  <cp:keywords>1300 MHz, interferences from AS</cp:keywords>
  <dc:description>Rome / Italy</dc:description>
  <cp:lastModifiedBy>Thomas Weilacher</cp:lastModifiedBy>
  <cp:revision>3</cp:revision>
  <cp:lastPrinted>2019-01-30T20:24:00Z</cp:lastPrinted>
  <dcterms:created xsi:type="dcterms:W3CDTF">2019-01-31T10:21:00Z</dcterms:created>
  <dcterms:modified xsi:type="dcterms:W3CDTF">2019-02-01T08:08:00Z</dcterms:modified>
  <cp:category>04 - 08 Febr. 2019</cp:category>
  <cp:contentStatus>Final</cp:contentStatus>
</cp:coreProperties>
</file>