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4" w:type="dxa"/>
        <w:tblLayout w:type="fixed"/>
        <w:tblLook w:val="04A0" w:firstRow="1" w:lastRow="0" w:firstColumn="1" w:lastColumn="0" w:noHBand="0" w:noVBand="1"/>
      </w:tblPr>
      <w:tblGrid>
        <w:gridCol w:w="4961"/>
        <w:gridCol w:w="4962"/>
      </w:tblGrid>
      <w:tr w:rsidR="00141E83" w:rsidRPr="002842C6" w14:paraId="2C7A733C" w14:textId="77777777">
        <w:trPr>
          <w:trHeight w:val="1843"/>
        </w:trPr>
        <w:tc>
          <w:tcPr>
            <w:tcW w:w="4961" w:type="dxa"/>
            <w:shd w:val="clear" w:color="auto" w:fill="auto"/>
            <w:vAlign w:val="center"/>
          </w:tcPr>
          <w:p w14:paraId="1A927767" w14:textId="77777777" w:rsidR="00141E83" w:rsidRPr="002842C6" w:rsidRDefault="0047379D">
            <w:pPr>
              <w:pStyle w:val="ECCLetterHead"/>
            </w:pPr>
            <w:bookmarkStart w:id="0" w:name="_GoBack"/>
            <w:bookmarkEnd w:id="0"/>
            <w:r w:rsidRPr="002842C6">
              <w:rPr>
                <w:noProof/>
                <w:lang w:val="fr-FR" w:eastAsia="fr-FR"/>
              </w:rPr>
              <w:drawing>
                <wp:inline distT="0" distB="0" distL="0" distR="0" wp14:anchorId="33D4B859" wp14:editId="02B0FB83">
                  <wp:extent cx="1624965" cy="832485"/>
                  <wp:effectExtent l="0" t="0" r="0" b="571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624965" cy="832485"/>
                          </a:xfrm>
                          <a:prstGeom prst="rect">
                            <a:avLst/>
                          </a:prstGeom>
                          <a:noFill/>
                          <a:ln>
                            <a:noFill/>
                          </a:ln>
                        </pic:spPr>
                      </pic:pic>
                    </a:graphicData>
                  </a:graphic>
                </wp:inline>
              </w:drawing>
            </w:r>
          </w:p>
          <w:p w14:paraId="7FFB5A1B" w14:textId="7033C853" w:rsidR="00141E83" w:rsidRPr="002842C6" w:rsidRDefault="0047379D">
            <w:pPr>
              <w:pStyle w:val="ECCLetterHead"/>
            </w:pPr>
            <w:r w:rsidRPr="002842C6">
              <w:t>Working Group FM</w:t>
            </w:r>
          </w:p>
        </w:tc>
        <w:tc>
          <w:tcPr>
            <w:tcW w:w="4962" w:type="dxa"/>
            <w:shd w:val="clear" w:color="auto" w:fill="auto"/>
          </w:tcPr>
          <w:p w14:paraId="68BCC264" w14:textId="77777777" w:rsidR="00141E83" w:rsidRPr="002842C6" w:rsidRDefault="00141E83">
            <w:pPr>
              <w:pStyle w:val="ECCLetterHead"/>
            </w:pPr>
          </w:p>
        </w:tc>
      </w:tr>
    </w:tbl>
    <w:p w14:paraId="70A396C4" w14:textId="77777777" w:rsidR="00141E83" w:rsidRPr="002842C6" w:rsidRDefault="00141E83">
      <w:pPr>
        <w:pStyle w:val="ECCTablenote"/>
      </w:pPr>
    </w:p>
    <w:tbl>
      <w:tblPr>
        <w:tblW w:w="9923" w:type="dxa"/>
        <w:tblInd w:w="-34" w:type="dxa"/>
        <w:tblLayout w:type="fixed"/>
        <w:tblLook w:val="04A0" w:firstRow="1" w:lastRow="0" w:firstColumn="1" w:lastColumn="0" w:noHBand="0" w:noVBand="1"/>
      </w:tblPr>
      <w:tblGrid>
        <w:gridCol w:w="4961"/>
        <w:gridCol w:w="4679"/>
        <w:gridCol w:w="283"/>
      </w:tblGrid>
      <w:tr w:rsidR="00141E83" w:rsidRPr="002842C6" w14:paraId="675DA75D" w14:textId="77777777">
        <w:trPr>
          <w:trHeight w:hRule="exact" w:val="397"/>
        </w:trPr>
        <w:tc>
          <w:tcPr>
            <w:tcW w:w="4961" w:type="dxa"/>
          </w:tcPr>
          <w:p w14:paraId="4EDBD277" w14:textId="73E1833D" w:rsidR="00141E83" w:rsidRPr="002842C6" w:rsidRDefault="0024546B">
            <w:pPr>
              <w:pStyle w:val="ECCLetterHead"/>
            </w:pPr>
            <w:r>
              <w:t>To</w:t>
            </w:r>
          </w:p>
        </w:tc>
        <w:tc>
          <w:tcPr>
            <w:tcW w:w="4962" w:type="dxa"/>
            <w:gridSpan w:val="2"/>
          </w:tcPr>
          <w:p w14:paraId="62260368" w14:textId="77777777" w:rsidR="00141E83" w:rsidRPr="002842C6" w:rsidRDefault="00141E83">
            <w:pPr>
              <w:pStyle w:val="ECCLetterHead"/>
            </w:pPr>
          </w:p>
        </w:tc>
      </w:tr>
      <w:tr w:rsidR="00141E83" w:rsidRPr="002842C6" w14:paraId="005D6147" w14:textId="77777777">
        <w:trPr>
          <w:trHeight w:val="1706"/>
        </w:trPr>
        <w:tc>
          <w:tcPr>
            <w:tcW w:w="9923" w:type="dxa"/>
            <w:gridSpan w:val="3"/>
            <w:vAlign w:val="center"/>
          </w:tcPr>
          <w:p w14:paraId="0EEA7AEC" w14:textId="69A57888" w:rsidR="00141E83" w:rsidRPr="002842C6" w:rsidRDefault="001A41F5">
            <w:pPr>
              <w:pStyle w:val="ECCTabletext"/>
            </w:pPr>
            <w:r w:rsidRPr="002842C6">
              <w:t>Mr Jérô</w:t>
            </w:r>
            <w:r w:rsidR="002842C6" w:rsidRPr="002842C6">
              <w:t>me Andre</w:t>
            </w:r>
          </w:p>
          <w:p w14:paraId="547A64EF" w14:textId="0C0DDB57" w:rsidR="00141E83" w:rsidRPr="002842C6" w:rsidRDefault="0047379D">
            <w:pPr>
              <w:pStyle w:val="ECCTabletext"/>
            </w:pPr>
            <w:r w:rsidRPr="002842C6">
              <w:t>Chairman WG</w:t>
            </w:r>
            <w:r w:rsidR="002842C6" w:rsidRPr="002842C6">
              <w:t xml:space="preserve"> </w:t>
            </w:r>
            <w:r w:rsidRPr="002842C6">
              <w:t>SE</w:t>
            </w:r>
          </w:p>
          <w:p w14:paraId="767EFD50" w14:textId="53E6C35F" w:rsidR="00141E83" w:rsidRPr="002842C6" w:rsidRDefault="0047379D">
            <w:pPr>
              <w:pStyle w:val="ECCTabletext"/>
            </w:pPr>
            <w:r w:rsidRPr="002842C6">
              <w:t xml:space="preserve">Mail: </w:t>
            </w:r>
            <w:hyperlink r:id="rId11" w:history="1">
              <w:r w:rsidR="002842C6" w:rsidRPr="000818F9">
                <w:rPr>
                  <w:rStyle w:val="Lienhypertexte"/>
                </w:rPr>
                <w:t>jerome.andre@anfr.fr</w:t>
              </w:r>
            </w:hyperlink>
            <w:r w:rsidR="002842C6">
              <w:t xml:space="preserve"> </w:t>
            </w:r>
          </w:p>
          <w:p w14:paraId="00C8D3C3" w14:textId="77777777" w:rsidR="00141E83" w:rsidRPr="002842C6" w:rsidRDefault="00141E83">
            <w:pPr>
              <w:pStyle w:val="ECCTabletext"/>
            </w:pPr>
          </w:p>
          <w:p w14:paraId="33709052" w14:textId="77777777" w:rsidR="00141E83" w:rsidRPr="002842C6" w:rsidRDefault="00141E83">
            <w:pPr>
              <w:pStyle w:val="ECCTabletext"/>
            </w:pPr>
          </w:p>
        </w:tc>
      </w:tr>
      <w:tr w:rsidR="00141E83" w:rsidRPr="002842C6" w14:paraId="2B3910A7" w14:textId="77777777">
        <w:trPr>
          <w:trHeight w:hRule="exact" w:val="397"/>
        </w:trPr>
        <w:tc>
          <w:tcPr>
            <w:tcW w:w="4961" w:type="dxa"/>
          </w:tcPr>
          <w:p w14:paraId="19698459" w14:textId="77777777" w:rsidR="00141E83" w:rsidRPr="002842C6" w:rsidRDefault="0047379D">
            <w:pPr>
              <w:pStyle w:val="ECCLetterHead"/>
            </w:pPr>
            <w:r w:rsidRPr="002842C6">
              <w:t>Date</w:t>
            </w:r>
          </w:p>
        </w:tc>
        <w:tc>
          <w:tcPr>
            <w:tcW w:w="4962" w:type="dxa"/>
            <w:gridSpan w:val="2"/>
          </w:tcPr>
          <w:p w14:paraId="0007183A" w14:textId="77777777" w:rsidR="00141E83" w:rsidRPr="002842C6" w:rsidRDefault="0047379D">
            <w:pPr>
              <w:pStyle w:val="ECCLetterHead"/>
            </w:pPr>
            <w:r w:rsidRPr="002842C6">
              <w:t>Enclosures</w:t>
            </w:r>
          </w:p>
        </w:tc>
      </w:tr>
      <w:tr w:rsidR="00141E83" w:rsidRPr="002842C6" w14:paraId="7A754E9C" w14:textId="77777777">
        <w:tc>
          <w:tcPr>
            <w:tcW w:w="4961" w:type="dxa"/>
          </w:tcPr>
          <w:p w14:paraId="4740A510" w14:textId="77777777" w:rsidR="00141E83" w:rsidRPr="002842C6" w:rsidRDefault="0047379D">
            <w:pPr>
              <w:pStyle w:val="ECCTabletext"/>
            </w:pPr>
            <w:r w:rsidRPr="002842C6">
              <w:t>07 June 2019</w:t>
            </w:r>
          </w:p>
        </w:tc>
        <w:tc>
          <w:tcPr>
            <w:tcW w:w="4962" w:type="dxa"/>
            <w:gridSpan w:val="2"/>
          </w:tcPr>
          <w:p w14:paraId="16093650" w14:textId="77777777" w:rsidR="00141E83" w:rsidRPr="002842C6" w:rsidRDefault="0047379D">
            <w:pPr>
              <w:pStyle w:val="ECCTabletext"/>
            </w:pPr>
            <w:r w:rsidRPr="002842C6">
              <w:t>---</w:t>
            </w:r>
          </w:p>
        </w:tc>
      </w:tr>
      <w:tr w:rsidR="00141E83" w:rsidRPr="002842C6" w14:paraId="16E0C45F" w14:textId="77777777">
        <w:trPr>
          <w:trHeight w:hRule="exact" w:val="397"/>
        </w:trPr>
        <w:tc>
          <w:tcPr>
            <w:tcW w:w="4961" w:type="dxa"/>
          </w:tcPr>
          <w:p w14:paraId="0155B5AE" w14:textId="77777777" w:rsidR="00141E83" w:rsidRPr="002842C6" w:rsidRDefault="0047379D">
            <w:pPr>
              <w:pStyle w:val="ECCLetterHead"/>
            </w:pPr>
            <w:r w:rsidRPr="002842C6">
              <w:t>Our reference</w:t>
            </w:r>
          </w:p>
        </w:tc>
        <w:tc>
          <w:tcPr>
            <w:tcW w:w="4962" w:type="dxa"/>
            <w:gridSpan w:val="2"/>
          </w:tcPr>
          <w:p w14:paraId="50278331" w14:textId="77777777" w:rsidR="00141E83" w:rsidRPr="002842C6" w:rsidRDefault="0047379D">
            <w:pPr>
              <w:pStyle w:val="ECCLetterHead"/>
            </w:pPr>
            <w:r w:rsidRPr="002842C6">
              <w:t>Your reference</w:t>
            </w:r>
          </w:p>
        </w:tc>
      </w:tr>
      <w:tr w:rsidR="00141E83" w:rsidRPr="002842C6" w14:paraId="2094B485" w14:textId="77777777">
        <w:tc>
          <w:tcPr>
            <w:tcW w:w="4961" w:type="dxa"/>
          </w:tcPr>
          <w:p w14:paraId="47DA4016" w14:textId="77777777" w:rsidR="00141E83" w:rsidRPr="002842C6" w:rsidRDefault="0047379D">
            <w:pPr>
              <w:pStyle w:val="ECCTabletext"/>
            </w:pPr>
            <w:r w:rsidRPr="002842C6">
              <w:t>WGFM#94</w:t>
            </w:r>
          </w:p>
        </w:tc>
        <w:tc>
          <w:tcPr>
            <w:tcW w:w="4962" w:type="dxa"/>
            <w:gridSpan w:val="2"/>
          </w:tcPr>
          <w:p w14:paraId="1AD96216" w14:textId="77777777" w:rsidR="00141E83" w:rsidRPr="002842C6" w:rsidRDefault="0047379D">
            <w:pPr>
              <w:pStyle w:val="ECCTabletext"/>
            </w:pPr>
            <w:r w:rsidRPr="002842C6">
              <w:t>---</w:t>
            </w:r>
          </w:p>
        </w:tc>
      </w:tr>
      <w:tr w:rsidR="00141E83" w:rsidRPr="002842C6" w14:paraId="557F1424" w14:textId="77777777">
        <w:trPr>
          <w:trHeight w:hRule="exact" w:val="397"/>
        </w:trPr>
        <w:tc>
          <w:tcPr>
            <w:tcW w:w="4961" w:type="dxa"/>
          </w:tcPr>
          <w:p w14:paraId="03DE1395" w14:textId="77777777" w:rsidR="00141E83" w:rsidRPr="002842C6" w:rsidRDefault="0047379D">
            <w:pPr>
              <w:pStyle w:val="ECCLetterHead"/>
            </w:pPr>
            <w:r w:rsidRPr="002842C6">
              <w:t>Subject</w:t>
            </w:r>
          </w:p>
        </w:tc>
        <w:tc>
          <w:tcPr>
            <w:tcW w:w="4962" w:type="dxa"/>
            <w:gridSpan w:val="2"/>
          </w:tcPr>
          <w:p w14:paraId="79A1F69E" w14:textId="77777777" w:rsidR="00141E83" w:rsidRPr="002842C6" w:rsidRDefault="00141E83"/>
        </w:tc>
      </w:tr>
      <w:tr w:rsidR="00141E83" w:rsidRPr="002842C6" w14:paraId="70E8E69C" w14:textId="77777777">
        <w:trPr>
          <w:trHeight w:hRule="exact" w:val="397"/>
        </w:trPr>
        <w:tc>
          <w:tcPr>
            <w:tcW w:w="9640" w:type="dxa"/>
            <w:gridSpan w:val="2"/>
          </w:tcPr>
          <w:p w14:paraId="073495F4" w14:textId="71A9B022" w:rsidR="00141E83" w:rsidRPr="002842C6" w:rsidRDefault="0047379D">
            <w:pPr>
              <w:pStyle w:val="ECCLetterHead"/>
            </w:pPr>
            <w:r w:rsidRPr="002842C6">
              <w:t>Further compl</w:t>
            </w:r>
            <w:r w:rsidR="001F0CDE" w:rsidRPr="002842C6">
              <w:t>e</w:t>
            </w:r>
            <w:r w:rsidRPr="002842C6">
              <w:t>mentary studies with respec</w:t>
            </w:r>
            <w:r w:rsidR="002842C6">
              <w:t>t to WAS/RLAN in the band 5925 -</w:t>
            </w:r>
            <w:r w:rsidRPr="002842C6">
              <w:t xml:space="preserve"> 6425 MHz</w:t>
            </w:r>
          </w:p>
        </w:tc>
        <w:tc>
          <w:tcPr>
            <w:tcW w:w="283" w:type="dxa"/>
          </w:tcPr>
          <w:p w14:paraId="07696233" w14:textId="77777777" w:rsidR="00141E83" w:rsidRPr="002842C6" w:rsidRDefault="00141E83"/>
        </w:tc>
      </w:tr>
    </w:tbl>
    <w:p w14:paraId="31E3F5B2" w14:textId="3F7CA7DB" w:rsidR="00141E83" w:rsidRPr="002842C6" w:rsidRDefault="00141E83"/>
    <w:p w14:paraId="2C4062EA" w14:textId="2BC349A6" w:rsidR="001A41F5" w:rsidRPr="002842C6" w:rsidRDefault="001A41F5">
      <w:r w:rsidRPr="002842C6">
        <w:t>Dear Jérôme,</w:t>
      </w:r>
    </w:p>
    <w:p w14:paraId="11556D6E" w14:textId="3BAFA4F2" w:rsidR="00141E83" w:rsidRPr="002842C6" w:rsidRDefault="0047379D">
      <w:r w:rsidRPr="002842C6">
        <w:t xml:space="preserve">At its most recent meeting </w:t>
      </w:r>
      <w:r w:rsidR="000C7DA5" w:rsidRPr="002842C6">
        <w:t>(</w:t>
      </w:r>
      <w:r w:rsidRPr="002842C6">
        <w:t>#94, 3-7 June</w:t>
      </w:r>
      <w:r w:rsidR="002842C6">
        <w:t xml:space="preserve"> 2019</w:t>
      </w:r>
      <w:r w:rsidRPr="002842C6">
        <w:t>) WG FM endorsed draft CEPT Report A “Assessment and study of compatibility and coexistence scenarios in the band 5925-6425 MHz”, in response to Task 1 of the European Mandate “to study feasibility and identify harmonised technical conditions for Wireless Access Systems including Radio Local Area Networks in the 5925-6425 MHz band for the provision of wireless broadband services”.</w:t>
      </w:r>
    </w:p>
    <w:p w14:paraId="4D8D3C35" w14:textId="4B8C3420" w:rsidR="00141E83" w:rsidRPr="002842C6" w:rsidRDefault="0047379D">
      <w:r w:rsidRPr="002842C6">
        <w:t>WG FM decided that further compl</w:t>
      </w:r>
      <w:r w:rsidR="001F0CDE" w:rsidRPr="002842C6">
        <w:t>e</w:t>
      </w:r>
      <w:r w:rsidRPr="002842C6">
        <w:t>mentary studies would benefit the work in WG FM and FM 57, when addressing Task 2 of this Mandate, i.e. CEPT Report B (“Development of harmonised technical conditions”).</w:t>
      </w:r>
    </w:p>
    <w:p w14:paraId="76A8119A" w14:textId="709BE6DB" w:rsidR="00141E83" w:rsidRPr="002842C6" w:rsidRDefault="0047379D">
      <w:r w:rsidRPr="002842C6">
        <w:t xml:space="preserve">Specifically, WG FM kindly asks WG SE to </w:t>
      </w:r>
      <w:r w:rsidR="000C7DA5" w:rsidRPr="002842C6">
        <w:t xml:space="preserve">complement the existing studies of ECC Report 302 as appropriate, related to </w:t>
      </w:r>
      <w:r w:rsidRPr="002842C6">
        <w:t xml:space="preserve">the </w:t>
      </w:r>
      <w:r w:rsidR="002877F6" w:rsidRPr="002842C6">
        <w:t xml:space="preserve">results so far for the </w:t>
      </w:r>
      <w:r w:rsidRPr="002842C6">
        <w:t xml:space="preserve">FS short-term protection </w:t>
      </w:r>
      <w:r w:rsidR="002877F6" w:rsidRPr="002842C6">
        <w:t xml:space="preserve">studies between </w:t>
      </w:r>
      <w:r w:rsidRPr="002842C6">
        <w:t xml:space="preserve">point-to-point applications </w:t>
      </w:r>
      <w:r w:rsidR="002877F6" w:rsidRPr="002842C6">
        <w:t xml:space="preserve">and </w:t>
      </w:r>
      <w:r w:rsidRPr="002842C6">
        <w:t>WAS/RLAN indoor only deployment</w:t>
      </w:r>
      <w:r w:rsidR="002877F6" w:rsidRPr="002842C6">
        <w:t xml:space="preserve">s </w:t>
      </w:r>
      <w:r w:rsidRPr="002842C6">
        <w:t>as well as potential WAS/RLAN portable devices that operate outdoor with power levels significantly lower than that for indoor use.</w:t>
      </w:r>
    </w:p>
    <w:p w14:paraId="0AFBC87E" w14:textId="5C57AB3C" w:rsidR="00141E83" w:rsidRPr="002842C6" w:rsidRDefault="0047379D">
      <w:r w:rsidRPr="002842C6">
        <w:t xml:space="preserve">These additional studies </w:t>
      </w:r>
      <w:r w:rsidR="000C7DA5" w:rsidRPr="002842C6">
        <w:t xml:space="preserve">may consider </w:t>
      </w:r>
      <w:r w:rsidRPr="002842C6">
        <w:t>the design criterion and link budget margins typically applied across CEPT when planning Point-to-Point links in this band. These studies should aim to quantify and qualify both the risk and possible effect of short term interference occurring with respect to fixed link availability at different WAS/RLAN maximum power levels.</w:t>
      </w:r>
    </w:p>
    <w:p w14:paraId="616FC1A0" w14:textId="2A50F60A" w:rsidR="00141E83" w:rsidRPr="002842C6" w:rsidRDefault="0047379D">
      <w:r w:rsidRPr="002842C6">
        <w:t>WG FM (FM57) will need to conclude its work on CEPT Report B at its meeting in the 2</w:t>
      </w:r>
      <w:r w:rsidRPr="002842C6">
        <w:rPr>
          <w:vertAlign w:val="superscript"/>
        </w:rPr>
        <w:t>nd</w:t>
      </w:r>
      <w:r w:rsidRPr="002842C6">
        <w:t xml:space="preserve"> week of June 2020 (WG FM</w:t>
      </w:r>
      <w:r w:rsidR="002842C6">
        <w:t xml:space="preserve"> </w:t>
      </w:r>
      <w:r w:rsidRPr="002842C6">
        <w:t>#96).</w:t>
      </w:r>
    </w:p>
    <w:p w14:paraId="6E474F4F" w14:textId="61358FD9" w:rsidR="001F0CDE" w:rsidRPr="002842C6" w:rsidRDefault="001F0CDE">
      <w:r w:rsidRPr="002842C6">
        <w:lastRenderedPageBreak/>
        <w:t xml:space="preserve">WG FM therefore invites WG SE to provide results for the FM57 meeting </w:t>
      </w:r>
      <w:r w:rsidR="000A1E4C" w:rsidRPr="002842C6">
        <w:t xml:space="preserve">in January 2020 </w:t>
      </w:r>
      <w:r w:rsidRPr="002842C6">
        <w:t>(21 - 22 January 2020).</w:t>
      </w:r>
    </w:p>
    <w:p w14:paraId="1764025A" w14:textId="77777777" w:rsidR="00141E83" w:rsidRPr="002842C6" w:rsidRDefault="00141E83"/>
    <w:p w14:paraId="72BAE765" w14:textId="77777777" w:rsidR="00141E83" w:rsidRPr="002842C6" w:rsidRDefault="0047379D">
      <w:r w:rsidRPr="002842C6">
        <w:t>Kind regards,</w:t>
      </w:r>
    </w:p>
    <w:p w14:paraId="074C1072" w14:textId="77777777" w:rsidR="00141E83" w:rsidRPr="002842C6" w:rsidRDefault="00141E83"/>
    <w:p w14:paraId="0C1F978B" w14:textId="77777777" w:rsidR="00141E83" w:rsidRPr="002842C6" w:rsidRDefault="0047379D">
      <w:r w:rsidRPr="002842C6">
        <w:t>Thomas Weilacher</w:t>
      </w:r>
    </w:p>
    <w:p w14:paraId="330576D4" w14:textId="77777777" w:rsidR="00141E83" w:rsidRPr="002842C6" w:rsidRDefault="0047379D">
      <w:r w:rsidRPr="002842C6">
        <w:t>WG FM Chairman</w:t>
      </w:r>
    </w:p>
    <w:p w14:paraId="73AC79DB" w14:textId="56E1F884" w:rsidR="00141E83" w:rsidRPr="002842C6" w:rsidRDefault="0047379D">
      <w:r w:rsidRPr="002842C6">
        <w:t xml:space="preserve">E-mail: </w:t>
      </w:r>
      <w:hyperlink r:id="rId12" w:history="1">
        <w:r w:rsidRPr="002842C6">
          <w:rPr>
            <w:rStyle w:val="Lienhypertexte"/>
          </w:rPr>
          <w:t>thomas.weilacher@bnetza.de</w:t>
        </w:r>
      </w:hyperlink>
    </w:p>
    <w:p w14:paraId="3ACBB467" w14:textId="77777777" w:rsidR="00141E83" w:rsidRDefault="00141E83"/>
    <w:sectPr w:rsidR="00141E83">
      <w:headerReference w:type="even" r:id="rId13"/>
      <w:headerReference w:type="default" r:id="rId14"/>
      <w:footerReference w:type="even" r:id="rId15"/>
      <w:footerReference w:type="default" r:id="rId16"/>
      <w:headerReference w:type="first" r:id="rId17"/>
      <w:footerReference w:type="first" r:id="rId18"/>
      <w:pgSz w:w="11907" w:h="16840"/>
      <w:pgMar w:top="851"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E5134" w14:textId="77777777" w:rsidR="00AB2223" w:rsidRDefault="00AB2223">
      <w:pPr>
        <w:spacing w:after="0" w:line="240" w:lineRule="auto"/>
      </w:pPr>
      <w:r>
        <w:separator/>
      </w:r>
    </w:p>
  </w:endnote>
  <w:endnote w:type="continuationSeparator" w:id="0">
    <w:p w14:paraId="5CF393AA" w14:textId="77777777" w:rsidR="00AB2223" w:rsidRDefault="00AB2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ED8E4" w14:textId="77777777" w:rsidR="00141E83" w:rsidRDefault="00141E83">
    <w:pPr>
      <w:pStyle w:val="ECCpageFooter"/>
    </w:pPr>
  </w:p>
  <w:p w14:paraId="7DC3AB0B" w14:textId="07ECE0AB" w:rsidR="00141E83" w:rsidRDefault="0047379D">
    <w:pPr>
      <w:pStyle w:val="ECCpageFooter"/>
    </w:pPr>
    <w:r>
      <w:tab/>
      <w:t xml:space="preserve">Page </w:t>
    </w:r>
    <w:r>
      <w:fldChar w:fldCharType="begin"/>
    </w:r>
    <w:r>
      <w:instrText xml:space="preserve"> PAGE  \* Arabic  \* MERGEFORMAT </w:instrText>
    </w:r>
    <w:r>
      <w:fldChar w:fldCharType="separate"/>
    </w:r>
    <w:r w:rsidR="004D7D2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87845" w14:textId="77777777" w:rsidR="00141E83" w:rsidRDefault="00141E83">
    <w:pPr>
      <w:pStyle w:val="ECCTabletext"/>
    </w:pPr>
  </w:p>
  <w:tbl>
    <w:tblPr>
      <w:tblW w:w="9667" w:type="dxa"/>
      <w:tblLayout w:type="fixed"/>
      <w:tblCellMar>
        <w:left w:w="28" w:type="dxa"/>
        <w:right w:w="28" w:type="dxa"/>
      </w:tblCellMar>
      <w:tblLook w:val="04A0" w:firstRow="1" w:lastRow="0" w:firstColumn="1" w:lastColumn="0" w:noHBand="0" w:noVBand="1"/>
    </w:tblPr>
    <w:tblGrid>
      <w:gridCol w:w="4706"/>
      <w:gridCol w:w="992"/>
      <w:gridCol w:w="3969"/>
    </w:tblGrid>
    <w:tr w:rsidR="00141E83" w14:paraId="78140259" w14:textId="77777777">
      <w:trPr>
        <w:trHeight w:hRule="exact" w:val="1283"/>
      </w:trPr>
      <w:tc>
        <w:tcPr>
          <w:tcW w:w="4706" w:type="dxa"/>
        </w:tcPr>
        <w:p w14:paraId="1F6AE41B" w14:textId="77777777" w:rsidR="00141E83" w:rsidRDefault="0047379D">
          <w:pPr>
            <w:pStyle w:val="ECCpageFooter"/>
            <w:rPr>
              <w:lang w:val="en-GB"/>
            </w:rPr>
          </w:pPr>
          <w:r>
            <w:rPr>
              <w:lang w:val="en-GB"/>
            </w:rPr>
            <w:t>Thomas Weilacher</w:t>
          </w:r>
        </w:p>
        <w:p w14:paraId="62BDAF02" w14:textId="77777777" w:rsidR="00141E83" w:rsidRDefault="0047379D">
          <w:pPr>
            <w:pStyle w:val="ECCpageFooter"/>
            <w:rPr>
              <w:lang w:val="en-GB"/>
            </w:rPr>
          </w:pPr>
          <w:r>
            <w:rPr>
              <w:lang w:val="en-GB"/>
            </w:rPr>
            <w:t>Chairman of Working Group Frequency Management</w:t>
          </w:r>
        </w:p>
        <w:p w14:paraId="21EFB958" w14:textId="77777777" w:rsidR="00141E83" w:rsidRDefault="0047379D">
          <w:pPr>
            <w:pStyle w:val="ECCpageFooter"/>
            <w:rPr>
              <w:lang w:val="en-GB"/>
            </w:rPr>
          </w:pPr>
          <w:r>
            <w:rPr>
              <w:lang w:val="en-GB"/>
            </w:rPr>
            <w:t>Federal Network Agency (BNetzA) Germany</w:t>
          </w:r>
        </w:p>
        <w:p w14:paraId="04A621BD" w14:textId="77777777" w:rsidR="00141E83" w:rsidRDefault="0047379D">
          <w:pPr>
            <w:pStyle w:val="ECCpageFooter"/>
            <w:rPr>
              <w:lang w:val="en-GB"/>
            </w:rPr>
          </w:pPr>
          <w:proofErr w:type="spellStart"/>
          <w:r>
            <w:rPr>
              <w:lang w:val="en-GB"/>
            </w:rPr>
            <w:t>Adress</w:t>
          </w:r>
          <w:proofErr w:type="spellEnd"/>
        </w:p>
      </w:tc>
      <w:tc>
        <w:tcPr>
          <w:tcW w:w="992" w:type="dxa"/>
        </w:tcPr>
        <w:p w14:paraId="74690F0C" w14:textId="77777777" w:rsidR="00141E83" w:rsidRDefault="0047379D">
          <w:pPr>
            <w:pStyle w:val="ECCpageFooter"/>
            <w:rPr>
              <w:lang w:val="it-IT"/>
            </w:rPr>
          </w:pPr>
          <w:r>
            <w:rPr>
              <w:lang w:val="it-IT"/>
            </w:rPr>
            <w:t>Telephone</w:t>
          </w:r>
        </w:p>
        <w:p w14:paraId="7D7332D2" w14:textId="77777777" w:rsidR="00141E83" w:rsidRDefault="0047379D">
          <w:pPr>
            <w:pStyle w:val="ECCpageFooter"/>
            <w:rPr>
              <w:lang w:val="it-IT"/>
            </w:rPr>
          </w:pPr>
          <w:r>
            <w:rPr>
              <w:lang w:val="it-IT"/>
            </w:rPr>
            <w:t>Telefax</w:t>
          </w:r>
        </w:p>
        <w:p w14:paraId="47719F0B" w14:textId="77777777" w:rsidR="00141E83" w:rsidRDefault="0047379D">
          <w:pPr>
            <w:pStyle w:val="ECCpageFooter"/>
            <w:rPr>
              <w:lang w:val="it-IT"/>
            </w:rPr>
          </w:pPr>
          <w:r>
            <w:rPr>
              <w:lang w:val="it-IT"/>
            </w:rPr>
            <w:t>Mobile</w:t>
          </w:r>
        </w:p>
        <w:p w14:paraId="6CEF5377" w14:textId="77777777" w:rsidR="00141E83" w:rsidRDefault="0047379D">
          <w:pPr>
            <w:pStyle w:val="ECCpageFooter"/>
            <w:rPr>
              <w:lang w:val="it-IT"/>
            </w:rPr>
          </w:pPr>
          <w:r>
            <w:rPr>
              <w:lang w:val="it-IT"/>
            </w:rPr>
            <w:t>E-mail</w:t>
          </w:r>
        </w:p>
      </w:tc>
      <w:tc>
        <w:tcPr>
          <w:tcW w:w="3969" w:type="dxa"/>
        </w:tcPr>
        <w:p w14:paraId="346200B4" w14:textId="77777777" w:rsidR="00141E83" w:rsidRDefault="0047379D">
          <w:pPr>
            <w:pStyle w:val="ECCpageFooter"/>
            <w:rPr>
              <w:lang w:val="en-GB"/>
            </w:rPr>
          </w:pPr>
          <w:r>
            <w:rPr>
              <w:lang w:val="en-GB"/>
            </w:rPr>
            <w:t>+ 49 6131 18 3119</w:t>
          </w:r>
        </w:p>
        <w:p w14:paraId="2EC1D8A0" w14:textId="77777777" w:rsidR="00141E83" w:rsidRDefault="0047379D">
          <w:pPr>
            <w:pStyle w:val="ECCpageFooter"/>
            <w:rPr>
              <w:lang w:val="en-GB"/>
            </w:rPr>
          </w:pPr>
          <w:r>
            <w:rPr>
              <w:lang w:val="en-GB"/>
            </w:rPr>
            <w:t>+ 49 6131 18 5604</w:t>
          </w:r>
        </w:p>
        <w:p w14:paraId="5DA046CB" w14:textId="77777777" w:rsidR="00141E83" w:rsidRDefault="0047379D">
          <w:pPr>
            <w:pStyle w:val="ECCpageFooter"/>
            <w:rPr>
              <w:lang w:val="en-GB"/>
            </w:rPr>
          </w:pPr>
          <w:r>
            <w:rPr>
              <w:lang w:val="en-GB"/>
            </w:rPr>
            <w:t>+ 49 173 310 9205</w:t>
          </w:r>
        </w:p>
        <w:p w14:paraId="68C8BD53" w14:textId="77777777" w:rsidR="00141E83" w:rsidRDefault="00141E83">
          <w:pPr>
            <w:pStyle w:val="ECCpageFooter"/>
            <w:rPr>
              <w:lang w:val="en-GB"/>
            </w:rPr>
          </w:pPr>
        </w:p>
      </w:tc>
    </w:tr>
  </w:tbl>
  <w:p w14:paraId="32AB116F" w14:textId="77777777" w:rsidR="00141E83" w:rsidRDefault="00141E83">
    <w:pPr>
      <w:pStyle w:val="ECCTablenote"/>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D9DF0" w14:textId="77777777" w:rsidR="001A41F5" w:rsidRDefault="001A41F5">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857CD" w14:textId="77777777" w:rsidR="00AB2223" w:rsidRDefault="00AB2223">
      <w:pPr>
        <w:spacing w:after="0" w:line="240" w:lineRule="auto"/>
      </w:pPr>
      <w:r>
        <w:separator/>
      </w:r>
    </w:p>
  </w:footnote>
  <w:footnote w:type="continuationSeparator" w:id="0">
    <w:p w14:paraId="747B45CB" w14:textId="77777777" w:rsidR="00AB2223" w:rsidRDefault="00AB2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8063C" w14:textId="77777777" w:rsidR="00141E83" w:rsidRDefault="0047379D">
    <w:pPr>
      <w:pStyle w:val="ECCpage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36F80" w14:textId="40ACFA4D" w:rsidR="00141E83" w:rsidRDefault="0047379D">
    <w:pPr>
      <w:tabs>
        <w:tab w:val="right" w:pos="9639"/>
      </w:tabs>
    </w:pPr>
    <w:r>
      <w:tab/>
    </w:r>
    <w:r w:rsidR="004D7D20">
      <w:t xml:space="preserve">Doc. </w:t>
    </w:r>
    <w:proofErr w:type="gramStart"/>
    <w:r w:rsidR="004D7D20">
      <w:t>SE</w:t>
    </w:r>
    <w:r w:rsidR="002842C6">
      <w:t>(</w:t>
    </w:r>
    <w:proofErr w:type="gramEnd"/>
    <w:r w:rsidR="002842C6">
      <w:t>19)1</w:t>
    </w:r>
    <w:r w:rsidR="004D7D20">
      <w:t>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A5ACE" w14:textId="77777777" w:rsidR="001A41F5" w:rsidRDefault="001A41F5">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4A7C"/>
    <w:multiLevelType w:val="multilevel"/>
    <w:tmpl w:val="0FEB4A7C"/>
    <w:lvl w:ilvl="0">
      <w:start w:val="1"/>
      <w:numFmt w:val="bullet"/>
      <w:pStyle w:val="ECCBulletsLv1"/>
      <w:lvlText w:val=""/>
      <w:lvlJc w:val="left"/>
      <w:pPr>
        <w:ind w:left="360" w:hanging="360"/>
      </w:pPr>
      <w:rPr>
        <w:rFonts w:ascii="Wingdings" w:hAnsi="Wingdings" w:hint="default"/>
        <w:color w:val="D2232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12F4188"/>
    <w:multiLevelType w:val="multilevel"/>
    <w:tmpl w:val="212F4188"/>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14:shadow w14:blurRad="0" w14:dist="0" w14:dir="0" w14:sx="0" w14:sy="0" w14:kx="0" w14:ky="0" w14:algn="none">
          <w14:srgbClr w14:val="000000"/>
        </w14:shadow>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left" w:pos="720"/>
        </w:tabs>
        <w:ind w:left="720" w:hanging="720"/>
      </w:pPr>
      <w:rPr>
        <w:rFonts w:hint="default"/>
      </w:rPr>
    </w:lvl>
    <w:lvl w:ilvl="3">
      <w:start w:val="1"/>
      <w:numFmt w:val="decimal"/>
      <w:pStyle w:val="ECCAnnexheading4"/>
      <w:lvlText w:val="A%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nsid w:val="2A0A7C33"/>
    <w:multiLevelType w:val="multilevel"/>
    <w:tmpl w:val="2A0A7C33"/>
    <w:lvl w:ilvl="0">
      <w:start w:val="1"/>
      <w:numFmt w:val="decimal"/>
      <w:pStyle w:val="ECCEditorsNote"/>
      <w:lvlText w:val="Editor's Note %1:"/>
      <w:lvlJc w:val="left"/>
      <w:pPr>
        <w:tabs>
          <w:tab w:val="left" w:pos="1559"/>
        </w:tabs>
        <w:ind w:left="1559" w:hanging="1559"/>
      </w:pPr>
      <w:rPr>
        <w:rFonts w:hint="default"/>
        <w:caps w:val="0"/>
        <w:strike w:val="0"/>
        <w:dstrike w:val="0"/>
        <w:vanish w:val="0"/>
        <w:color w:val="auto"/>
        <w:u w:color="FFFF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31D2CAF"/>
    <w:multiLevelType w:val="multilevel"/>
    <w:tmpl w:val="331D2CAF"/>
    <w:lvl w:ilvl="0">
      <w:start w:val="1"/>
      <w:numFmt w:val="decimal"/>
      <w:pStyle w:val="ECCNumberedList"/>
      <w:lvlText w:val="%1."/>
      <w:lvlJc w:val="left"/>
      <w:pPr>
        <w:tabs>
          <w:tab w:val="left" w:pos="340"/>
        </w:tabs>
        <w:ind w:left="340" w:hanging="340"/>
      </w:pPr>
      <w:rPr>
        <w:rFonts w:ascii="Arial" w:hAnsi="Arial" w:hint="default"/>
        <w:b w:val="0"/>
        <w:i w:val="0"/>
        <w:color w:val="D2232A"/>
        <w:sz w:val="20"/>
      </w:rPr>
    </w:lvl>
    <w:lvl w:ilvl="1">
      <w:start w:val="1"/>
      <w:numFmt w:val="bullet"/>
      <w:lvlText w:val=""/>
      <w:lvlJc w:val="left"/>
      <w:pPr>
        <w:tabs>
          <w:tab w:val="left" w:pos="680"/>
        </w:tabs>
        <w:ind w:left="680" w:hanging="340"/>
      </w:pPr>
      <w:rPr>
        <w:rFonts w:ascii="Wingdings" w:hAnsi="Wingdings" w:hint="default"/>
        <w:color w:val="D2232A"/>
      </w:rPr>
    </w:lvl>
    <w:lvl w:ilvl="2">
      <w:start w:val="1"/>
      <w:numFmt w:val="bullet"/>
      <w:lvlText w:val=""/>
      <w:lvlJc w:val="left"/>
      <w:pPr>
        <w:tabs>
          <w:tab w:val="left"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4">
    <w:nsid w:val="3D163F7A"/>
    <w:multiLevelType w:val="multilevel"/>
    <w:tmpl w:val="3D163F7A"/>
    <w:lvl w:ilvl="0">
      <w:start w:val="1"/>
      <w:numFmt w:val="decimal"/>
      <w:pStyle w:val="Titre1"/>
      <w:lvlText w:val="%1"/>
      <w:lvlJc w:val="left"/>
      <w:pPr>
        <w:tabs>
          <w:tab w:val="left" w:pos="432"/>
        </w:tabs>
        <w:ind w:left="432" w:hanging="432"/>
      </w:pPr>
      <w:rPr>
        <w:rFonts w:ascii="Arial" w:hAnsi="Arial" w:hint="default"/>
        <w:b/>
        <w:i w:val="0"/>
        <w:color w:val="D2232A"/>
        <w:sz w:val="20"/>
        <w:szCs w:val="20"/>
      </w:rPr>
    </w:lvl>
    <w:lvl w:ilvl="1">
      <w:start w:val="1"/>
      <w:numFmt w:val="decimal"/>
      <w:pStyle w:val="Titre2"/>
      <w:lvlText w:val="%1.%2"/>
      <w:lvlJc w:val="left"/>
      <w:pPr>
        <w:tabs>
          <w:tab w:val="left" w:pos="576"/>
        </w:tabs>
        <w:ind w:left="576" w:hanging="576"/>
      </w:pPr>
      <w:rPr>
        <w:rFonts w:ascii="Arial" w:hAnsi="Arial" w:hint="default"/>
        <w:b/>
        <w:i w:val="0"/>
        <w:sz w:val="20"/>
      </w:rPr>
    </w:lvl>
    <w:lvl w:ilvl="2">
      <w:start w:val="1"/>
      <w:numFmt w:val="decimal"/>
      <w:pStyle w:val="Titre3"/>
      <w:lvlText w:val="%1.%2.%3"/>
      <w:lvlJc w:val="left"/>
      <w:pPr>
        <w:tabs>
          <w:tab w:val="left" w:pos="720"/>
        </w:tabs>
        <w:ind w:left="720" w:hanging="720"/>
      </w:pPr>
      <w:rPr>
        <w:rFonts w:ascii="Arial" w:hAnsi="Arial" w:hint="default"/>
        <w:b/>
        <w:i w:val="0"/>
        <w:caps w:val="0"/>
        <w:sz w:val="20"/>
        <w:szCs w:val="20"/>
      </w:rPr>
    </w:lvl>
    <w:lvl w:ilvl="3">
      <w:start w:val="1"/>
      <w:numFmt w:val="decimal"/>
      <w:pStyle w:val="Titre4"/>
      <w:lvlText w:val="%1.%2.%3.%4"/>
      <w:lvlJc w:val="left"/>
      <w:pPr>
        <w:tabs>
          <w:tab w:val="left" w:pos="864"/>
        </w:tabs>
        <w:ind w:left="864" w:hanging="864"/>
      </w:pPr>
      <w:rPr>
        <w:rFonts w:ascii="Arial" w:hAnsi="Arial" w:hint="default"/>
        <w:b w:val="0"/>
        <w:i/>
        <w:sz w:val="20"/>
      </w:rPr>
    </w:lvl>
    <w:lvl w:ilvl="4">
      <w:start w:val="1"/>
      <w:numFmt w:val="decimal"/>
      <w:pStyle w:val="Titre5"/>
      <w:lvlText w:val="%1.%2.%3.%4.%5"/>
      <w:lvlJc w:val="left"/>
      <w:pPr>
        <w:tabs>
          <w:tab w:val="left" w:pos="1008"/>
        </w:tabs>
        <w:ind w:left="1008" w:hanging="1008"/>
      </w:pPr>
      <w:rPr>
        <w:rFonts w:hint="default"/>
        <w:sz w:val="24"/>
      </w:rPr>
    </w:lvl>
    <w:lvl w:ilvl="5">
      <w:start w:val="1"/>
      <w:numFmt w:val="decimal"/>
      <w:pStyle w:val="Titre6"/>
      <w:lvlText w:val="%1.%2.%3.%4.%5.%6"/>
      <w:lvlJc w:val="left"/>
      <w:pPr>
        <w:tabs>
          <w:tab w:val="left" w:pos="1152"/>
        </w:tabs>
        <w:ind w:left="1152" w:hanging="1152"/>
      </w:pPr>
      <w:rPr>
        <w:rFonts w:hint="default"/>
      </w:rPr>
    </w:lvl>
    <w:lvl w:ilvl="6">
      <w:start w:val="1"/>
      <w:numFmt w:val="decimal"/>
      <w:pStyle w:val="Titre7"/>
      <w:lvlText w:val="%1.%2.%3.%4.%5.%6.%7"/>
      <w:lvlJc w:val="left"/>
      <w:pPr>
        <w:tabs>
          <w:tab w:val="left" w:pos="1296"/>
        </w:tabs>
        <w:ind w:left="1296" w:hanging="1296"/>
      </w:pPr>
      <w:rPr>
        <w:rFonts w:hint="default"/>
      </w:rPr>
    </w:lvl>
    <w:lvl w:ilvl="7">
      <w:start w:val="1"/>
      <w:numFmt w:val="decimal"/>
      <w:pStyle w:val="Titre8"/>
      <w:lvlText w:val="%1.%2.%3.%4.%5.%6.%7.%8"/>
      <w:lvlJc w:val="left"/>
      <w:pPr>
        <w:tabs>
          <w:tab w:val="left" w:pos="1440"/>
        </w:tabs>
        <w:ind w:left="1440" w:hanging="1440"/>
      </w:pPr>
      <w:rPr>
        <w:rFonts w:hint="default"/>
      </w:rPr>
    </w:lvl>
    <w:lvl w:ilvl="8">
      <w:start w:val="1"/>
      <w:numFmt w:val="decimal"/>
      <w:pStyle w:val="Titre9"/>
      <w:lvlText w:val="%1.%2.%3.%4.%5.%6.%7.%8.%9"/>
      <w:lvlJc w:val="left"/>
      <w:pPr>
        <w:tabs>
          <w:tab w:val="left" w:pos="1584"/>
        </w:tabs>
        <w:ind w:left="1584" w:hanging="1584"/>
      </w:pPr>
      <w:rPr>
        <w:rFonts w:hint="default"/>
      </w:rPr>
    </w:lvl>
  </w:abstractNum>
  <w:abstractNum w:abstractNumId="5">
    <w:nsid w:val="46E6242A"/>
    <w:multiLevelType w:val="multilevel"/>
    <w:tmpl w:val="46E6242A"/>
    <w:lvl w:ilvl="0">
      <w:start w:val="1"/>
      <w:numFmt w:val="decimal"/>
      <w:pStyle w:val="ECCReference"/>
      <w:lvlText w:val="[%1]"/>
      <w:lvlJc w:val="left"/>
      <w:pPr>
        <w:tabs>
          <w:tab w:val="left" w:pos="397"/>
        </w:tabs>
        <w:ind w:left="397" w:hanging="397"/>
      </w:pPr>
      <w:rPr>
        <w:rFonts w:ascii="Arial" w:hAnsi="Arial" w:hint="default"/>
        <w:b w:val="0"/>
        <w:i w:val="0"/>
        <w:color w:val="D2232A"/>
        <w:sz w:val="18"/>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49BE4C9A"/>
    <w:multiLevelType w:val="multilevel"/>
    <w:tmpl w:val="49BE4C9A"/>
    <w:lvl w:ilvl="0">
      <w:start w:val="1"/>
      <w:numFmt w:val="decimal"/>
      <w:lvlText w:val="%1."/>
      <w:lvlJc w:val="left"/>
      <w:pPr>
        <w:tabs>
          <w:tab w:val="left"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left" w:pos="680"/>
        </w:tabs>
        <w:ind w:left="680" w:hanging="340"/>
      </w:pPr>
      <w:rPr>
        <w:rFonts w:ascii="Arial" w:hAnsi="Arial" w:hint="default"/>
        <w:b w:val="0"/>
        <w:i w:val="0"/>
        <w:color w:val="D2232A"/>
        <w:sz w:val="20"/>
      </w:rPr>
    </w:lvl>
    <w:lvl w:ilvl="2">
      <w:start w:val="1"/>
      <w:numFmt w:val="bullet"/>
      <w:lvlText w:val=""/>
      <w:lvlJc w:val="left"/>
      <w:pPr>
        <w:tabs>
          <w:tab w:val="left" w:pos="1021"/>
        </w:tabs>
        <w:ind w:left="1021" w:hanging="341"/>
      </w:pPr>
      <w:rPr>
        <w:rFonts w:ascii="Wingdings" w:hAnsi="Wingdings" w:hint="default"/>
        <w:color w:val="D2232A"/>
      </w:rPr>
    </w:lvl>
    <w:lvl w:ilvl="3">
      <w:start w:val="1"/>
      <w:numFmt w:val="none"/>
      <w:lvlText w:val=""/>
      <w:lvlJc w:val="left"/>
      <w:pPr>
        <w:tabs>
          <w:tab w:val="left"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4"/>
  </w:num>
  <w:num w:numId="2">
    <w:abstractNumId w:val="0"/>
  </w:num>
  <w:num w:numId="3">
    <w:abstractNumId w:val="1"/>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ocumentProtection w:formatting="1" w:enforcement="1" w:cryptProviderType="rsaFull" w:cryptAlgorithmClass="hash" w:cryptAlgorithmType="typeAny" w:cryptAlgorithmSid="4" w:cryptSpinCount="100000" w:hash="fwj4sZzo95S4EzTP3t79LFIZijI=" w:salt="tPQmxFE5NvS8/45Fnz08Gg=="/>
  <w:autoFormatOverride/>
  <w:styleLockQFSet/>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35"/>
    <w:rsid w:val="0001112E"/>
    <w:rsid w:val="00012E3B"/>
    <w:rsid w:val="00041A18"/>
    <w:rsid w:val="0004486F"/>
    <w:rsid w:val="00067793"/>
    <w:rsid w:val="00073BD2"/>
    <w:rsid w:val="00080D4D"/>
    <w:rsid w:val="00082DD7"/>
    <w:rsid w:val="000838C9"/>
    <w:rsid w:val="00084B4E"/>
    <w:rsid w:val="00095620"/>
    <w:rsid w:val="000A1E4C"/>
    <w:rsid w:val="000A3940"/>
    <w:rsid w:val="000B6D45"/>
    <w:rsid w:val="000C028F"/>
    <w:rsid w:val="000C4407"/>
    <w:rsid w:val="000C7DA5"/>
    <w:rsid w:val="000D1710"/>
    <w:rsid w:val="000D43BB"/>
    <w:rsid w:val="000E42F5"/>
    <w:rsid w:val="000F0594"/>
    <w:rsid w:val="000F0CA8"/>
    <w:rsid w:val="000F24F5"/>
    <w:rsid w:val="000F2ED9"/>
    <w:rsid w:val="001006CA"/>
    <w:rsid w:val="00100F8B"/>
    <w:rsid w:val="00102172"/>
    <w:rsid w:val="00110652"/>
    <w:rsid w:val="001133A7"/>
    <w:rsid w:val="001411B2"/>
    <w:rsid w:val="00141E83"/>
    <w:rsid w:val="001444FD"/>
    <w:rsid w:val="001526A2"/>
    <w:rsid w:val="00154F16"/>
    <w:rsid w:val="00156314"/>
    <w:rsid w:val="00163104"/>
    <w:rsid w:val="00172B28"/>
    <w:rsid w:val="00183FE0"/>
    <w:rsid w:val="0018553F"/>
    <w:rsid w:val="0019728A"/>
    <w:rsid w:val="001A41F5"/>
    <w:rsid w:val="001B3CD9"/>
    <w:rsid w:val="001C30A8"/>
    <w:rsid w:val="001F0CDE"/>
    <w:rsid w:val="0020079A"/>
    <w:rsid w:val="002010F9"/>
    <w:rsid w:val="00222F9E"/>
    <w:rsid w:val="002302A9"/>
    <w:rsid w:val="00231E5A"/>
    <w:rsid w:val="002335C2"/>
    <w:rsid w:val="0024546B"/>
    <w:rsid w:val="002455C1"/>
    <w:rsid w:val="00252F71"/>
    <w:rsid w:val="00263FFB"/>
    <w:rsid w:val="00274F84"/>
    <w:rsid w:val="0027787F"/>
    <w:rsid w:val="0028060B"/>
    <w:rsid w:val="0028120C"/>
    <w:rsid w:val="00283417"/>
    <w:rsid w:val="002842C6"/>
    <w:rsid w:val="002877F6"/>
    <w:rsid w:val="0029289E"/>
    <w:rsid w:val="00295827"/>
    <w:rsid w:val="00295F16"/>
    <w:rsid w:val="00296C44"/>
    <w:rsid w:val="002A033F"/>
    <w:rsid w:val="002A2B37"/>
    <w:rsid w:val="002C6DC3"/>
    <w:rsid w:val="002D024C"/>
    <w:rsid w:val="002D1FA9"/>
    <w:rsid w:val="002D50A3"/>
    <w:rsid w:val="003007C0"/>
    <w:rsid w:val="00307A79"/>
    <w:rsid w:val="003204D5"/>
    <w:rsid w:val="00322E6A"/>
    <w:rsid w:val="003314A0"/>
    <w:rsid w:val="003504AA"/>
    <w:rsid w:val="00381169"/>
    <w:rsid w:val="0038358E"/>
    <w:rsid w:val="00387DDE"/>
    <w:rsid w:val="00391A01"/>
    <w:rsid w:val="003A0EB5"/>
    <w:rsid w:val="003A5711"/>
    <w:rsid w:val="003C64D9"/>
    <w:rsid w:val="003C779A"/>
    <w:rsid w:val="003E2E42"/>
    <w:rsid w:val="003E70E0"/>
    <w:rsid w:val="003F417B"/>
    <w:rsid w:val="003F4A1A"/>
    <w:rsid w:val="00403CE6"/>
    <w:rsid w:val="004110CA"/>
    <w:rsid w:val="0041160E"/>
    <w:rsid w:val="00414534"/>
    <w:rsid w:val="00431162"/>
    <w:rsid w:val="00443482"/>
    <w:rsid w:val="00450308"/>
    <w:rsid w:val="00457AD1"/>
    <w:rsid w:val="0046427F"/>
    <w:rsid w:val="0047379D"/>
    <w:rsid w:val="00485665"/>
    <w:rsid w:val="00487EAF"/>
    <w:rsid w:val="00491977"/>
    <w:rsid w:val="00497498"/>
    <w:rsid w:val="004A1329"/>
    <w:rsid w:val="004C4A2E"/>
    <w:rsid w:val="004D7D20"/>
    <w:rsid w:val="004E057E"/>
    <w:rsid w:val="004E44C8"/>
    <w:rsid w:val="004E53BE"/>
    <w:rsid w:val="004E7F82"/>
    <w:rsid w:val="00501992"/>
    <w:rsid w:val="00512FC0"/>
    <w:rsid w:val="0053062A"/>
    <w:rsid w:val="00535050"/>
    <w:rsid w:val="00535B57"/>
    <w:rsid w:val="00536F3C"/>
    <w:rsid w:val="00537894"/>
    <w:rsid w:val="0054260E"/>
    <w:rsid w:val="00550D79"/>
    <w:rsid w:val="005559AC"/>
    <w:rsid w:val="00555FB3"/>
    <w:rsid w:val="00557B5A"/>
    <w:rsid w:val="005611D0"/>
    <w:rsid w:val="00566BD4"/>
    <w:rsid w:val="00576411"/>
    <w:rsid w:val="00577CAF"/>
    <w:rsid w:val="00580223"/>
    <w:rsid w:val="00594186"/>
    <w:rsid w:val="005A05D1"/>
    <w:rsid w:val="005A53B8"/>
    <w:rsid w:val="005B202B"/>
    <w:rsid w:val="005C0618"/>
    <w:rsid w:val="005C10EB"/>
    <w:rsid w:val="005C4C22"/>
    <w:rsid w:val="005C5A96"/>
    <w:rsid w:val="005D371D"/>
    <w:rsid w:val="005E4EA8"/>
    <w:rsid w:val="005E7495"/>
    <w:rsid w:val="00614CE0"/>
    <w:rsid w:val="00621C12"/>
    <w:rsid w:val="00623E18"/>
    <w:rsid w:val="00625C5D"/>
    <w:rsid w:val="00635A22"/>
    <w:rsid w:val="00642083"/>
    <w:rsid w:val="0064764C"/>
    <w:rsid w:val="0065550D"/>
    <w:rsid w:val="00664295"/>
    <w:rsid w:val="006651A0"/>
    <w:rsid w:val="00665364"/>
    <w:rsid w:val="00665561"/>
    <w:rsid w:val="00667B35"/>
    <w:rsid w:val="00671D34"/>
    <w:rsid w:val="00673A9B"/>
    <w:rsid w:val="006876A8"/>
    <w:rsid w:val="00692529"/>
    <w:rsid w:val="006A49E3"/>
    <w:rsid w:val="006B1EFD"/>
    <w:rsid w:val="006C14E4"/>
    <w:rsid w:val="006C6DA8"/>
    <w:rsid w:val="006C7F61"/>
    <w:rsid w:val="006D0470"/>
    <w:rsid w:val="006D407F"/>
    <w:rsid w:val="006F0442"/>
    <w:rsid w:val="007160BE"/>
    <w:rsid w:val="00716A83"/>
    <w:rsid w:val="00722F65"/>
    <w:rsid w:val="007257CD"/>
    <w:rsid w:val="007344F1"/>
    <w:rsid w:val="00734A4F"/>
    <w:rsid w:val="007414C6"/>
    <w:rsid w:val="00762BCC"/>
    <w:rsid w:val="00763BA3"/>
    <w:rsid w:val="00765B66"/>
    <w:rsid w:val="00767BB2"/>
    <w:rsid w:val="0077159C"/>
    <w:rsid w:val="00776D23"/>
    <w:rsid w:val="00780376"/>
    <w:rsid w:val="00780EE3"/>
    <w:rsid w:val="00783372"/>
    <w:rsid w:val="00791AAC"/>
    <w:rsid w:val="00797D4C"/>
    <w:rsid w:val="007A2144"/>
    <w:rsid w:val="007C0E7E"/>
    <w:rsid w:val="007C4098"/>
    <w:rsid w:val="007C49D3"/>
    <w:rsid w:val="007D17C5"/>
    <w:rsid w:val="007D52EC"/>
    <w:rsid w:val="007D75D1"/>
    <w:rsid w:val="007F1CEE"/>
    <w:rsid w:val="00837537"/>
    <w:rsid w:val="00842766"/>
    <w:rsid w:val="00846E43"/>
    <w:rsid w:val="0086094D"/>
    <w:rsid w:val="00872382"/>
    <w:rsid w:val="008912FE"/>
    <w:rsid w:val="008937E4"/>
    <w:rsid w:val="008970B5"/>
    <w:rsid w:val="008A245D"/>
    <w:rsid w:val="008A54FC"/>
    <w:rsid w:val="008B70CD"/>
    <w:rsid w:val="008C5B6E"/>
    <w:rsid w:val="008D141C"/>
    <w:rsid w:val="008D2C13"/>
    <w:rsid w:val="008E6109"/>
    <w:rsid w:val="008F47AB"/>
    <w:rsid w:val="009170EA"/>
    <w:rsid w:val="0092076F"/>
    <w:rsid w:val="00926887"/>
    <w:rsid w:val="00930439"/>
    <w:rsid w:val="00937AEB"/>
    <w:rsid w:val="009662E3"/>
    <w:rsid w:val="00966DD9"/>
    <w:rsid w:val="0097348C"/>
    <w:rsid w:val="00986677"/>
    <w:rsid w:val="0099421C"/>
    <w:rsid w:val="00995474"/>
    <w:rsid w:val="00996189"/>
    <w:rsid w:val="009A2F3A"/>
    <w:rsid w:val="009A3AC4"/>
    <w:rsid w:val="009A7A45"/>
    <w:rsid w:val="009C3803"/>
    <w:rsid w:val="009D2C13"/>
    <w:rsid w:val="009D3BA5"/>
    <w:rsid w:val="009D4BA1"/>
    <w:rsid w:val="009D7D5A"/>
    <w:rsid w:val="009E10F7"/>
    <w:rsid w:val="009E47EB"/>
    <w:rsid w:val="009F3A37"/>
    <w:rsid w:val="009F6EA2"/>
    <w:rsid w:val="00A02090"/>
    <w:rsid w:val="00A02DA6"/>
    <w:rsid w:val="00A03731"/>
    <w:rsid w:val="00A061CE"/>
    <w:rsid w:val="00A076B5"/>
    <w:rsid w:val="00A17F69"/>
    <w:rsid w:val="00A23870"/>
    <w:rsid w:val="00A274DB"/>
    <w:rsid w:val="00A41E1E"/>
    <w:rsid w:val="00A6411D"/>
    <w:rsid w:val="00A73298"/>
    <w:rsid w:val="00A95ACB"/>
    <w:rsid w:val="00A97942"/>
    <w:rsid w:val="00AA0407"/>
    <w:rsid w:val="00AA079B"/>
    <w:rsid w:val="00AA086A"/>
    <w:rsid w:val="00AB2223"/>
    <w:rsid w:val="00AC0EA5"/>
    <w:rsid w:val="00AC2686"/>
    <w:rsid w:val="00AD1BE1"/>
    <w:rsid w:val="00AD7257"/>
    <w:rsid w:val="00AE1100"/>
    <w:rsid w:val="00AE2F79"/>
    <w:rsid w:val="00AF2D0C"/>
    <w:rsid w:val="00AF4ABA"/>
    <w:rsid w:val="00AF4C0E"/>
    <w:rsid w:val="00AF7050"/>
    <w:rsid w:val="00B060F7"/>
    <w:rsid w:val="00B10A2E"/>
    <w:rsid w:val="00B14E5E"/>
    <w:rsid w:val="00B25910"/>
    <w:rsid w:val="00B26973"/>
    <w:rsid w:val="00B30D3B"/>
    <w:rsid w:val="00B33C75"/>
    <w:rsid w:val="00B432D4"/>
    <w:rsid w:val="00B5315C"/>
    <w:rsid w:val="00B576D7"/>
    <w:rsid w:val="00B80892"/>
    <w:rsid w:val="00B82735"/>
    <w:rsid w:val="00B92306"/>
    <w:rsid w:val="00B92861"/>
    <w:rsid w:val="00BA7A69"/>
    <w:rsid w:val="00BB15E2"/>
    <w:rsid w:val="00BD28DF"/>
    <w:rsid w:val="00BD6876"/>
    <w:rsid w:val="00BE2864"/>
    <w:rsid w:val="00C00565"/>
    <w:rsid w:val="00C076BF"/>
    <w:rsid w:val="00C212B5"/>
    <w:rsid w:val="00C25F81"/>
    <w:rsid w:val="00C27F02"/>
    <w:rsid w:val="00C3190D"/>
    <w:rsid w:val="00C44908"/>
    <w:rsid w:val="00C504F4"/>
    <w:rsid w:val="00C5748F"/>
    <w:rsid w:val="00C57E85"/>
    <w:rsid w:val="00C65BB4"/>
    <w:rsid w:val="00C8071C"/>
    <w:rsid w:val="00C816CB"/>
    <w:rsid w:val="00C82461"/>
    <w:rsid w:val="00C91E3B"/>
    <w:rsid w:val="00CA07CC"/>
    <w:rsid w:val="00CA25B5"/>
    <w:rsid w:val="00CA4FCE"/>
    <w:rsid w:val="00CA5F8F"/>
    <w:rsid w:val="00CC5A6F"/>
    <w:rsid w:val="00CD07E7"/>
    <w:rsid w:val="00CE271A"/>
    <w:rsid w:val="00CE6FF5"/>
    <w:rsid w:val="00CF5245"/>
    <w:rsid w:val="00D03FEB"/>
    <w:rsid w:val="00D06683"/>
    <w:rsid w:val="00D07B1A"/>
    <w:rsid w:val="00D1167E"/>
    <w:rsid w:val="00D234E7"/>
    <w:rsid w:val="00D2366F"/>
    <w:rsid w:val="00D30E46"/>
    <w:rsid w:val="00D3663D"/>
    <w:rsid w:val="00D47EF6"/>
    <w:rsid w:val="00D50AC8"/>
    <w:rsid w:val="00D60A44"/>
    <w:rsid w:val="00D7390F"/>
    <w:rsid w:val="00D74F04"/>
    <w:rsid w:val="00D92BEC"/>
    <w:rsid w:val="00DA18F2"/>
    <w:rsid w:val="00DA42E6"/>
    <w:rsid w:val="00DB17F9"/>
    <w:rsid w:val="00DD04B8"/>
    <w:rsid w:val="00DD6973"/>
    <w:rsid w:val="00DD7862"/>
    <w:rsid w:val="00DF2C67"/>
    <w:rsid w:val="00DF3AE2"/>
    <w:rsid w:val="00DF7D21"/>
    <w:rsid w:val="00E059C5"/>
    <w:rsid w:val="00E11835"/>
    <w:rsid w:val="00E11D7E"/>
    <w:rsid w:val="00E14334"/>
    <w:rsid w:val="00E2303A"/>
    <w:rsid w:val="00E32235"/>
    <w:rsid w:val="00E343BD"/>
    <w:rsid w:val="00E348D9"/>
    <w:rsid w:val="00E36601"/>
    <w:rsid w:val="00E60351"/>
    <w:rsid w:val="00E668CE"/>
    <w:rsid w:val="00E66BDB"/>
    <w:rsid w:val="00E71AE7"/>
    <w:rsid w:val="00E752E6"/>
    <w:rsid w:val="00EA2ED5"/>
    <w:rsid w:val="00EA6088"/>
    <w:rsid w:val="00EC11B5"/>
    <w:rsid w:val="00EC1A2C"/>
    <w:rsid w:val="00ED2C10"/>
    <w:rsid w:val="00ED6E47"/>
    <w:rsid w:val="00F04F07"/>
    <w:rsid w:val="00F212EB"/>
    <w:rsid w:val="00F23D13"/>
    <w:rsid w:val="00F33CC2"/>
    <w:rsid w:val="00F43E24"/>
    <w:rsid w:val="00F45561"/>
    <w:rsid w:val="00F465D3"/>
    <w:rsid w:val="00F51BD6"/>
    <w:rsid w:val="00F55494"/>
    <w:rsid w:val="00F56F06"/>
    <w:rsid w:val="00F56F62"/>
    <w:rsid w:val="00F73815"/>
    <w:rsid w:val="00F744D7"/>
    <w:rsid w:val="00F7770D"/>
    <w:rsid w:val="00F87944"/>
    <w:rsid w:val="00F905E7"/>
    <w:rsid w:val="00F93115"/>
    <w:rsid w:val="00FA4E32"/>
    <w:rsid w:val="00FA5792"/>
    <w:rsid w:val="00FB04BE"/>
    <w:rsid w:val="00FB200D"/>
    <w:rsid w:val="00FB3571"/>
    <w:rsid w:val="00FB4F1D"/>
    <w:rsid w:val="00FD3725"/>
    <w:rsid w:val="00FE1F7A"/>
    <w:rsid w:val="00FE7EEC"/>
    <w:rsid w:val="00FF6E4E"/>
    <w:rsid w:val="31287008"/>
    <w:rsid w:val="6F65070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9F3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toc 1" w:locked="0" w:uiPriority="39" w:unhideWhenUsed="0" w:qFormat="1"/>
    <w:lsdException w:name="toc 2" w:locked="0" w:uiPriority="39" w:unhideWhenUsed="0" w:qFormat="1"/>
    <w:lsdException w:name="toc 3" w:locked="0" w:uiPriority="39" w:unhideWhenUsed="0" w:qFormat="1"/>
    <w:lsdException w:name="toc 4" w:locked="0" w:uiPriority="39" w:unhideWhenUsed="0"/>
    <w:lsdException w:name="toc 5" w:uiPriority="39"/>
    <w:lsdException w:name="toc 6" w:uiPriority="39"/>
    <w:lsdException w:name="toc 7" w:uiPriority="39"/>
    <w:lsdException w:name="toc 8" w:uiPriority="39"/>
    <w:lsdException w:name="toc 9" w:uiPriority="39"/>
    <w:lsdException w:name="footnote text" w:locked="0" w:semiHidden="0" w:uiPriority="0" w:unhideWhenUsed="0"/>
    <w:lsdException w:name="header" w:uiPriority="0" w:unhideWhenUsed="0"/>
    <w:lsdException w:name="caption" w:locked="0" w:semiHidden="0" w:uiPriority="0" w:unhideWhenUsed="0" w:qFormat="1"/>
    <w:lsdException w:name="footnote reference" w:locked="0" w:semiHidden="0" w:uiPriority="0" w:unhideWhenUsed="0"/>
    <w:lsdException w:name="Title" w:semiHidden="0" w:uiPriority="10" w:unhideWhenUsed="0" w:qFormat="1"/>
    <w:lsdException w:name="Default Paragraph Font" w:locked="0" w:uiPriority="1"/>
    <w:lsdException w:name="Subtitle" w:semiHidden="0" w:uiPriority="11" w:unhideWhenUsed="0" w:qFormat="1"/>
    <w:lsdException w:name="Hyperlink" w:locked="0" w:semiHidden="0" w:unhideWhenUs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Outline List 1" w:locked="0"/>
    <w:lsdException w:name="Outline List 2" w:locked="0"/>
    <w:lsdException w:name="Outline List 3" w:locked="0"/>
    <w:lsdException w:name="Table Grid" w:semiHidden="0" w:uiPriority="0" w:unhideWhenUsed="0"/>
    <w:lsdException w:name="Placeholder Text" w:locked="0" w:unhideWhenUsed="0"/>
    <w:lsdException w:name="No Spacing" w:locked="0" w:semiHidden="0"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semiHidden="0" w:uiPriority="34" w:unhideWhenUsed="0" w:qFormat="1"/>
    <w:lsdException w:name="Quote" w:locked="0" w:semiHidden="0" w:unhideWhenUsed="0"/>
    <w:lsdException w:name="Intense Quote" w:locked="0" w:semiHidden="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jc w:val="both"/>
    </w:pPr>
    <w:rPr>
      <w:rFonts w:eastAsia="Calibri"/>
      <w:szCs w:val="22"/>
      <w:lang w:eastAsia="en-US"/>
    </w:rPr>
  </w:style>
  <w:style w:type="paragraph" w:styleId="Titre1">
    <w:name w:val="heading 1"/>
    <w:next w:val="ECCParagraph"/>
    <w:qFormat/>
    <w:pPr>
      <w:keepNext/>
      <w:numPr>
        <w:numId w:val="1"/>
      </w:numPr>
      <w:spacing w:before="600"/>
      <w:ind w:left="431" w:hanging="431"/>
      <w:outlineLvl w:val="0"/>
    </w:pPr>
    <w:rPr>
      <w:rFonts w:cs="Arial"/>
      <w:b/>
      <w:bCs/>
      <w:caps/>
      <w:color w:val="D2232A"/>
      <w:kern w:val="32"/>
      <w:szCs w:val="32"/>
      <w:lang w:val="da-DK" w:eastAsia="en-US"/>
    </w:rPr>
  </w:style>
  <w:style w:type="paragraph" w:styleId="Titre2">
    <w:name w:val="heading 2"/>
    <w:next w:val="ECCParagraph"/>
    <w:qFormat/>
    <w:pPr>
      <w:keepNext/>
      <w:numPr>
        <w:ilvl w:val="1"/>
        <w:numId w:val="1"/>
      </w:numPr>
      <w:spacing w:before="480"/>
      <w:ind w:left="578" w:hanging="578"/>
      <w:outlineLvl w:val="1"/>
    </w:pPr>
    <w:rPr>
      <w:rFonts w:cs="Arial"/>
      <w:b/>
      <w:bCs/>
      <w:iCs/>
      <w:caps/>
      <w:szCs w:val="28"/>
      <w:lang w:val="da-DK" w:eastAsia="en-US"/>
    </w:rPr>
  </w:style>
  <w:style w:type="paragraph" w:styleId="Titre3">
    <w:name w:val="heading 3"/>
    <w:next w:val="ECCParagraph"/>
    <w:qFormat/>
    <w:pPr>
      <w:keepNext/>
      <w:numPr>
        <w:ilvl w:val="2"/>
        <w:numId w:val="1"/>
      </w:numPr>
      <w:spacing w:before="360"/>
      <w:outlineLvl w:val="2"/>
    </w:pPr>
    <w:rPr>
      <w:rFonts w:cs="Arial"/>
      <w:b/>
      <w:bCs/>
      <w:szCs w:val="26"/>
      <w:lang w:val="da-DK" w:eastAsia="en-US"/>
    </w:rPr>
  </w:style>
  <w:style w:type="paragraph" w:styleId="Titre4">
    <w:name w:val="heading 4"/>
    <w:next w:val="ECCParagraph"/>
    <w:qFormat/>
    <w:pPr>
      <w:numPr>
        <w:ilvl w:val="3"/>
        <w:numId w:val="1"/>
      </w:numPr>
      <w:spacing w:before="360"/>
      <w:ind w:left="862" w:hanging="862"/>
      <w:outlineLvl w:val="3"/>
    </w:pPr>
    <w:rPr>
      <w:rFonts w:cs="Arial"/>
      <w:bCs/>
      <w:i/>
      <w:color w:val="D2232A"/>
      <w:szCs w:val="26"/>
      <w:lang w:val="da-DK" w:eastAsia="en-US"/>
    </w:rPr>
  </w:style>
  <w:style w:type="paragraph" w:styleId="Titre5">
    <w:name w:val="heading 5"/>
    <w:basedOn w:val="Normal"/>
    <w:next w:val="Normal"/>
    <w:semiHidden/>
    <w:qFormat/>
    <w:locked/>
    <w:pPr>
      <w:numPr>
        <w:ilvl w:val="4"/>
        <w:numId w:val="1"/>
      </w:numPr>
      <w:spacing w:before="240" w:after="60"/>
      <w:jc w:val="left"/>
      <w:outlineLvl w:val="4"/>
    </w:pPr>
    <w:rPr>
      <w:b/>
      <w:bCs/>
      <w:i/>
      <w:iCs/>
      <w:sz w:val="26"/>
      <w:szCs w:val="26"/>
    </w:rPr>
  </w:style>
  <w:style w:type="paragraph" w:styleId="Titre6">
    <w:name w:val="heading 6"/>
    <w:basedOn w:val="Normal"/>
    <w:next w:val="Normal"/>
    <w:semiHidden/>
    <w:qFormat/>
    <w:locked/>
    <w:pPr>
      <w:numPr>
        <w:ilvl w:val="5"/>
        <w:numId w:val="1"/>
      </w:numPr>
      <w:spacing w:before="240" w:after="60"/>
      <w:jc w:val="left"/>
      <w:outlineLvl w:val="5"/>
    </w:pPr>
    <w:rPr>
      <w:b/>
      <w:bCs/>
      <w:sz w:val="22"/>
    </w:rPr>
  </w:style>
  <w:style w:type="paragraph" w:styleId="Titre7">
    <w:name w:val="heading 7"/>
    <w:basedOn w:val="Normal"/>
    <w:next w:val="Normal"/>
    <w:semiHidden/>
    <w:qFormat/>
    <w:locked/>
    <w:pPr>
      <w:numPr>
        <w:ilvl w:val="6"/>
        <w:numId w:val="1"/>
      </w:numPr>
      <w:spacing w:before="240" w:after="60"/>
      <w:jc w:val="left"/>
      <w:outlineLvl w:val="6"/>
    </w:pPr>
    <w:rPr>
      <w:sz w:val="24"/>
    </w:rPr>
  </w:style>
  <w:style w:type="paragraph" w:styleId="Titre8">
    <w:name w:val="heading 8"/>
    <w:basedOn w:val="Normal"/>
    <w:next w:val="Normal"/>
    <w:semiHidden/>
    <w:qFormat/>
    <w:locked/>
    <w:pPr>
      <w:numPr>
        <w:ilvl w:val="7"/>
        <w:numId w:val="1"/>
      </w:numPr>
      <w:spacing w:before="240" w:after="60"/>
      <w:jc w:val="left"/>
      <w:outlineLvl w:val="7"/>
    </w:pPr>
    <w:rPr>
      <w:i/>
      <w:iCs/>
      <w:sz w:val="24"/>
    </w:rPr>
  </w:style>
  <w:style w:type="paragraph" w:styleId="Titre9">
    <w:name w:val="heading 9"/>
    <w:basedOn w:val="Normal"/>
    <w:next w:val="Normal"/>
    <w:semiHidden/>
    <w:qFormat/>
    <w:locked/>
    <w:pPr>
      <w:numPr>
        <w:ilvl w:val="8"/>
        <w:numId w:val="1"/>
      </w:numPr>
      <w:spacing w:before="240" w:after="60"/>
      <w:jc w:val="left"/>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Paragraph">
    <w:name w:val="ECC Paragraph"/>
    <w:basedOn w:val="Normal"/>
    <w:link w:val="ECCParagraphZchn"/>
    <w:qFormat/>
    <w:pPr>
      <w:spacing w:before="240" w:after="60"/>
      <w:jc w:val="left"/>
    </w:pPr>
  </w:style>
  <w:style w:type="paragraph" w:styleId="Textedebulles">
    <w:name w:val="Balloon Text"/>
    <w:basedOn w:val="Normal"/>
    <w:link w:val="TextedebullesCar"/>
    <w:uiPriority w:val="99"/>
    <w:semiHidden/>
    <w:unhideWhenUsed/>
    <w:locked/>
    <w:pPr>
      <w:spacing w:before="240" w:after="60"/>
      <w:jc w:val="left"/>
    </w:pPr>
    <w:rPr>
      <w:rFonts w:ascii="Lucida Grande" w:hAnsi="Lucida Grande" w:cs="Lucida Grande"/>
      <w:sz w:val="18"/>
      <w:szCs w:val="18"/>
    </w:rPr>
  </w:style>
  <w:style w:type="paragraph" w:styleId="Lgende">
    <w:name w:val="caption"/>
    <w:next w:val="ECCParagraph"/>
    <w:qFormat/>
    <w:pPr>
      <w:keepLines/>
      <w:tabs>
        <w:tab w:val="left" w:pos="0"/>
        <w:tab w:val="center" w:pos="4820"/>
        <w:tab w:val="right" w:pos="9639"/>
      </w:tabs>
      <w:spacing w:after="240"/>
      <w:contextualSpacing/>
      <w:jc w:val="center"/>
    </w:pPr>
    <w:rPr>
      <w:b/>
      <w:bCs/>
      <w:color w:val="D2232A"/>
      <w:lang w:val="da-DK" w:eastAsia="en-US"/>
    </w:rPr>
  </w:style>
  <w:style w:type="paragraph" w:styleId="Pieddepage">
    <w:name w:val="footer"/>
    <w:basedOn w:val="Normal"/>
    <w:link w:val="PieddepageCar"/>
    <w:uiPriority w:val="99"/>
    <w:semiHidden/>
    <w:unhideWhenUsed/>
    <w:locked/>
    <w:pPr>
      <w:tabs>
        <w:tab w:val="center" w:pos="4536"/>
        <w:tab w:val="right" w:pos="9072"/>
      </w:tabs>
    </w:pPr>
  </w:style>
  <w:style w:type="paragraph" w:styleId="Notedebasdepage">
    <w:name w:val="footnote text"/>
    <w:basedOn w:val="Normal"/>
    <w:link w:val="NotedebasdepageCar"/>
    <w:pPr>
      <w:widowControl w:val="0"/>
      <w:tabs>
        <w:tab w:val="left" w:pos="284"/>
      </w:tabs>
      <w:spacing w:before="240"/>
      <w:ind w:left="284" w:hanging="284"/>
      <w:jc w:val="left"/>
    </w:pPr>
    <w:rPr>
      <w:sz w:val="16"/>
      <w:szCs w:val="16"/>
      <w:lang w:val="da-DK"/>
    </w:rPr>
  </w:style>
  <w:style w:type="paragraph" w:styleId="En-tte">
    <w:name w:val="header"/>
    <w:basedOn w:val="Normal"/>
    <w:semiHidden/>
    <w:locked/>
    <w:pPr>
      <w:tabs>
        <w:tab w:val="center" w:pos="4320"/>
        <w:tab w:val="right" w:pos="8640"/>
      </w:tabs>
      <w:spacing w:before="240" w:after="60"/>
      <w:jc w:val="left"/>
    </w:pPr>
    <w:rPr>
      <w:b/>
      <w:sz w:val="16"/>
    </w:rPr>
  </w:style>
  <w:style w:type="paragraph" w:styleId="Signature">
    <w:name w:val="Signature"/>
    <w:basedOn w:val="Normal"/>
    <w:link w:val="SignatureCar"/>
    <w:uiPriority w:val="99"/>
    <w:semiHidden/>
    <w:unhideWhenUsed/>
    <w:locked/>
    <w:pPr>
      <w:ind w:left="4252"/>
      <w:jc w:val="left"/>
    </w:pPr>
  </w:style>
  <w:style w:type="paragraph" w:styleId="TM1">
    <w:name w:val="toc 1"/>
    <w:basedOn w:val="ECCParagraph"/>
    <w:next w:val="ECCParagraph"/>
    <w:link w:val="TM1Car"/>
    <w:uiPriority w:val="39"/>
    <w:semiHidden/>
    <w:qFormat/>
    <w:pPr>
      <w:tabs>
        <w:tab w:val="left" w:pos="425"/>
        <w:tab w:val="right" w:leader="dot" w:pos="9639"/>
      </w:tabs>
      <w:spacing w:after="0"/>
      <w:ind w:left="425" w:hanging="425"/>
    </w:pPr>
    <w:rPr>
      <w:b/>
      <w:szCs w:val="20"/>
      <w:lang w:val="da-DK"/>
    </w:rPr>
  </w:style>
  <w:style w:type="paragraph" w:styleId="TM2">
    <w:name w:val="toc 2"/>
    <w:basedOn w:val="ECCParagraph"/>
    <w:next w:val="ECCParagraph"/>
    <w:uiPriority w:val="39"/>
    <w:semiHidden/>
    <w:qFormat/>
    <w:pPr>
      <w:tabs>
        <w:tab w:val="left" w:pos="993"/>
        <w:tab w:val="right" w:leader="dot" w:pos="9639"/>
      </w:tabs>
      <w:spacing w:before="0" w:after="0"/>
      <w:ind w:left="992" w:hanging="567"/>
    </w:pPr>
    <w:rPr>
      <w:szCs w:val="20"/>
      <w:lang w:val="da-DK"/>
    </w:rPr>
  </w:style>
  <w:style w:type="paragraph" w:styleId="TM3">
    <w:name w:val="toc 3"/>
    <w:basedOn w:val="ECCParagraph"/>
    <w:next w:val="ECCParagraph"/>
    <w:uiPriority w:val="39"/>
    <w:semiHidden/>
    <w:qFormat/>
    <w:pPr>
      <w:tabs>
        <w:tab w:val="left" w:pos="1701"/>
        <w:tab w:val="right" w:leader="dot" w:pos="9639"/>
      </w:tabs>
      <w:spacing w:before="0" w:after="0"/>
      <w:ind w:left="1701" w:hanging="709"/>
    </w:pPr>
    <w:rPr>
      <w:szCs w:val="20"/>
      <w:lang w:val="da-DK"/>
    </w:rPr>
  </w:style>
  <w:style w:type="paragraph" w:styleId="TM4">
    <w:name w:val="toc 4"/>
    <w:basedOn w:val="ECCParagraph"/>
    <w:next w:val="ECCParagraph"/>
    <w:uiPriority w:val="39"/>
    <w:semiHidden/>
    <w:pPr>
      <w:tabs>
        <w:tab w:val="left" w:pos="2552"/>
        <w:tab w:val="right" w:leader="dot" w:pos="9639"/>
      </w:tabs>
      <w:spacing w:before="0" w:after="0"/>
      <w:ind w:left="2552" w:hanging="851"/>
    </w:pPr>
    <w:rPr>
      <w:szCs w:val="20"/>
      <w:lang w:val="da-DK"/>
    </w:rPr>
  </w:style>
  <w:style w:type="character" w:styleId="Accentuation">
    <w:name w:val="Emphasis"/>
    <w:basedOn w:val="Policepardfaut"/>
    <w:uiPriority w:val="1"/>
    <w:qFormat/>
    <w:rPr>
      <w:i/>
    </w:rPr>
  </w:style>
  <w:style w:type="character" w:styleId="Appelnotedebasdep">
    <w:name w:val="footnote reference"/>
    <w:basedOn w:val="Policepardfaut"/>
    <w:rPr>
      <w:rFonts w:ascii="Arial" w:hAnsi="Arial"/>
      <w:sz w:val="20"/>
      <w:vertAlign w:val="superscript"/>
    </w:rPr>
  </w:style>
  <w:style w:type="character" w:styleId="Lienhypertexte">
    <w:name w:val="Hyperlink"/>
    <w:basedOn w:val="Policepardfaut"/>
    <w:uiPriority w:val="99"/>
    <w:rPr>
      <w:color w:val="0000FF" w:themeColor="hyperlink"/>
      <w:u w:val="single"/>
    </w:rPr>
  </w:style>
  <w:style w:type="table" w:styleId="Grilledutableau">
    <w:name w:val="Table Grid"/>
    <w:basedOn w:val="Tableau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Table Simple 1"/>
    <w:basedOn w:val="TableauNormal"/>
    <w:uiPriority w:val="99"/>
    <w:semiHidden/>
    <w:unhideWhenUsed/>
    <w:locked/>
    <w:pPr>
      <w:shd w:val="clear" w:color="FFFFFF" w:themeColor="background1" w:fill="auto"/>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Grillecouleur">
    <w:name w:val="Colorful Grid"/>
    <w:basedOn w:val="TableauNormal"/>
    <w:uiPriority w:val="73"/>
    <w:locked/>
    <w:rPr>
      <w:color w:val="000000" w:themeColor="text1"/>
    </w:rPr>
    <w:tblPr>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6">
    <w:name w:val="Colorful Grid Accent 6"/>
    <w:basedOn w:val="TableauNormal"/>
    <w:uiPriority w:val="73"/>
    <w:locked/>
    <w:rPr>
      <w:color w:val="000000" w:themeColor="text1"/>
    </w:rPr>
    <w:tblPr>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ECCBulletsLv1">
    <w:name w:val="ECC Bullets Lv1"/>
    <w:basedOn w:val="ECCParagraph"/>
    <w:pPr>
      <w:numPr>
        <w:numId w:val="2"/>
      </w:numPr>
      <w:tabs>
        <w:tab w:val="left" w:pos="340"/>
      </w:tabs>
      <w:spacing w:before="60" w:after="0"/>
      <w:ind w:left="340" w:hanging="340"/>
    </w:pPr>
  </w:style>
  <w:style w:type="paragraph" w:customStyle="1" w:styleId="ECCBox">
    <w:name w:val="ECC Box"/>
    <w:basedOn w:val="ECCParagraph"/>
    <w:next w:val="ECCParagraph"/>
    <w:link w:val="ECCBoxZchn"/>
    <w:pPr>
      <w:keepLines/>
      <w:pBdr>
        <w:top w:val="single" w:sz="12" w:space="4" w:color="auto"/>
        <w:left w:val="single" w:sz="12" w:space="4" w:color="auto"/>
        <w:bottom w:val="single" w:sz="12" w:space="4" w:color="auto"/>
        <w:right w:val="single" w:sz="12" w:space="4" w:color="auto"/>
      </w:pBdr>
      <w:spacing w:before="120" w:after="120"/>
    </w:pPr>
  </w:style>
  <w:style w:type="paragraph" w:customStyle="1" w:styleId="ECCAnnexheading1">
    <w:name w:val="ECC Annex heading1"/>
    <w:next w:val="ECCParagraph"/>
    <w:pPr>
      <w:keepNext/>
      <w:pageBreakBefore/>
      <w:numPr>
        <w:numId w:val="3"/>
      </w:numPr>
    </w:pPr>
    <w:rPr>
      <w:b/>
      <w:caps/>
      <w:color w:val="D2232A"/>
      <w:lang w:val="da-DK" w:eastAsia="en-US"/>
    </w:rPr>
  </w:style>
  <w:style w:type="character" w:customStyle="1" w:styleId="ECCHLgreen">
    <w:name w:val="ECC HL green"/>
    <w:basedOn w:val="Policepardfaut"/>
    <w:uiPriority w:val="1"/>
    <w:qFormat/>
    <w:rPr>
      <w:shd w:val="clear" w:color="auto" w:fill="92D050"/>
      <w:lang w:val="en-GB"/>
    </w:rPr>
  </w:style>
  <w:style w:type="character" w:customStyle="1" w:styleId="NotedebasdepageCar">
    <w:name w:val="Note de bas de page Car"/>
    <w:basedOn w:val="Policepardfaut"/>
    <w:link w:val="Notedebasdepage"/>
    <w:rPr>
      <w:rFonts w:eastAsia="Calibri"/>
      <w:sz w:val="16"/>
      <w:szCs w:val="16"/>
    </w:rPr>
  </w:style>
  <w:style w:type="paragraph" w:customStyle="1" w:styleId="ECCTablenote">
    <w:name w:val="ECC Table note"/>
    <w:qFormat/>
    <w:pPr>
      <w:ind w:left="284" w:hanging="284"/>
      <w:jc w:val="both"/>
    </w:pPr>
    <w:rPr>
      <w:sz w:val="16"/>
      <w:szCs w:val="16"/>
      <w:lang w:eastAsia="en-US"/>
    </w:rPr>
  </w:style>
  <w:style w:type="paragraph" w:customStyle="1" w:styleId="ECCBulletsLv2">
    <w:name w:val="ECC Bullets Lv2"/>
    <w:basedOn w:val="ECCBulletsLv1"/>
    <w:pPr>
      <w:tabs>
        <w:tab w:val="clear" w:pos="340"/>
        <w:tab w:val="left" w:pos="680"/>
      </w:tabs>
      <w:ind w:left="680"/>
    </w:pPr>
  </w:style>
  <w:style w:type="paragraph" w:customStyle="1" w:styleId="ECCAnnexheading2">
    <w:name w:val="ECC Annex heading2"/>
    <w:next w:val="ECCParagraph"/>
    <w:pPr>
      <w:numPr>
        <w:ilvl w:val="1"/>
        <w:numId w:val="3"/>
      </w:numPr>
      <w:overflowPunct w:val="0"/>
      <w:autoSpaceDE w:val="0"/>
      <w:autoSpaceDN w:val="0"/>
      <w:adjustRightInd w:val="0"/>
      <w:spacing w:before="480" w:after="240"/>
      <w:textAlignment w:val="baseline"/>
    </w:pPr>
    <w:rPr>
      <w:b/>
      <w:caps/>
      <w:lang w:val="da-DK" w:eastAsia="en-US"/>
    </w:rPr>
  </w:style>
  <w:style w:type="paragraph" w:customStyle="1" w:styleId="ECCAnnexheading3">
    <w:name w:val="ECC Annex heading3"/>
    <w:next w:val="ECCParagraph"/>
    <w:pPr>
      <w:numPr>
        <w:ilvl w:val="2"/>
        <w:numId w:val="3"/>
      </w:numPr>
      <w:overflowPunct w:val="0"/>
      <w:autoSpaceDE w:val="0"/>
      <w:autoSpaceDN w:val="0"/>
      <w:adjustRightInd w:val="0"/>
      <w:spacing w:before="360"/>
      <w:textAlignment w:val="baseline"/>
    </w:pPr>
    <w:rPr>
      <w:b/>
      <w:lang w:val="da-DK" w:eastAsia="en-US"/>
    </w:rPr>
  </w:style>
  <w:style w:type="paragraph" w:customStyle="1" w:styleId="ECCAnnexheading4">
    <w:name w:val="ECC Annex heading4"/>
    <w:next w:val="ECCParagraph"/>
    <w:pPr>
      <w:numPr>
        <w:ilvl w:val="3"/>
        <w:numId w:val="3"/>
      </w:numPr>
      <w:overflowPunct w:val="0"/>
      <w:autoSpaceDE w:val="0"/>
      <w:autoSpaceDN w:val="0"/>
      <w:adjustRightInd w:val="0"/>
      <w:spacing w:before="360"/>
      <w:textAlignment w:val="baseline"/>
    </w:pPr>
    <w:rPr>
      <w:i/>
      <w:color w:val="D2232A"/>
      <w:lang w:val="da-DK" w:eastAsia="en-US"/>
    </w:rPr>
  </w:style>
  <w:style w:type="paragraph" w:customStyle="1" w:styleId="ECCBulletsLv3">
    <w:name w:val="ECC Bullets Lv3"/>
    <w:basedOn w:val="ECCBulletsLv1"/>
    <w:pPr>
      <w:tabs>
        <w:tab w:val="clear" w:pos="340"/>
        <w:tab w:val="left" w:pos="1021"/>
      </w:tabs>
      <w:ind w:left="1020"/>
    </w:pPr>
  </w:style>
  <w:style w:type="paragraph" w:customStyle="1" w:styleId="ECCStatement">
    <w:name w:val="ECC Statement"/>
    <w:basedOn w:val="ECCParagraph"/>
    <w:rPr>
      <w:i/>
    </w:rPr>
  </w:style>
  <w:style w:type="paragraph" w:customStyle="1" w:styleId="ECCLetteredList">
    <w:name w:val="ECC Lettered List"/>
    <w:pPr>
      <w:numPr>
        <w:ilvl w:val="1"/>
        <w:numId w:val="4"/>
      </w:numPr>
    </w:pPr>
    <w:rPr>
      <w:lang w:val="da-DK" w:eastAsia="en-US"/>
    </w:rPr>
  </w:style>
  <w:style w:type="paragraph" w:customStyle="1" w:styleId="ECCNumberedList">
    <w:name w:val="ECC Numbered List"/>
    <w:basedOn w:val="ECCParagraph"/>
    <w:pPr>
      <w:numPr>
        <w:numId w:val="5"/>
      </w:numPr>
      <w:spacing w:after="0"/>
    </w:pPr>
    <w:rPr>
      <w:szCs w:val="20"/>
    </w:rPr>
  </w:style>
  <w:style w:type="paragraph" w:customStyle="1" w:styleId="ECCReference">
    <w:name w:val="ECC Reference"/>
    <w:basedOn w:val="ECCParagraph"/>
    <w:pPr>
      <w:numPr>
        <w:numId w:val="6"/>
      </w:numPr>
      <w:spacing w:before="0" w:after="0"/>
    </w:pPr>
    <w:rPr>
      <w:lang w:eastAsia="ja-JP"/>
    </w:rPr>
  </w:style>
  <w:style w:type="character" w:customStyle="1" w:styleId="TextedebullesCar">
    <w:name w:val="Texte de bulles Car"/>
    <w:basedOn w:val="Policepardfaut"/>
    <w:link w:val="Textedebulles"/>
    <w:uiPriority w:val="99"/>
    <w:semiHidden/>
    <w:rPr>
      <w:rFonts w:ascii="Lucida Grande" w:hAnsi="Lucida Grande" w:cs="Lucida Grande"/>
      <w:sz w:val="18"/>
      <w:szCs w:val="18"/>
      <w:lang w:val="en-US"/>
    </w:rPr>
  </w:style>
  <w:style w:type="paragraph" w:customStyle="1" w:styleId="ECCEditorsNote">
    <w:name w:val="ECC Editor's Note"/>
    <w:next w:val="ECCParagraph"/>
    <w:pPr>
      <w:numPr>
        <w:numId w:val="7"/>
      </w:numPr>
      <w:shd w:val="clear" w:color="auto" w:fill="FFFF00"/>
      <w:spacing w:after="240"/>
      <w:jc w:val="both"/>
    </w:pPr>
    <w:rPr>
      <w:szCs w:val="22"/>
      <w:lang w:val="da-DK" w:eastAsia="de-DE"/>
    </w:rPr>
  </w:style>
  <w:style w:type="paragraph" w:customStyle="1" w:styleId="ECCpageHeader">
    <w:name w:val="ECC page Header"/>
    <w:pPr>
      <w:tabs>
        <w:tab w:val="left" w:pos="0"/>
        <w:tab w:val="center" w:pos="4820"/>
        <w:tab w:val="right" w:pos="9639"/>
      </w:tabs>
    </w:pPr>
    <w:rPr>
      <w:b/>
      <w:sz w:val="16"/>
      <w:lang w:val="da-DK" w:eastAsia="en-US"/>
    </w:rPr>
  </w:style>
  <w:style w:type="paragraph" w:customStyle="1" w:styleId="ECCFiguregraphcentered">
    <w:name w:val="ECC Figure/graph centered"/>
    <w:next w:val="ECCParagraph"/>
    <w:pPr>
      <w:spacing w:after="240"/>
      <w:jc w:val="center"/>
    </w:pPr>
    <w:rPr>
      <w:lang w:val="de-DE" w:eastAsia="de-DE"/>
    </w:rPr>
  </w:style>
  <w:style w:type="paragraph" w:customStyle="1" w:styleId="ECCLetterHead">
    <w:name w:val="ECC Letter Head"/>
    <w:basedOn w:val="ECCParagraph"/>
    <w:link w:val="ECCLetterHeadZchn"/>
    <w:qFormat/>
    <w:pPr>
      <w:tabs>
        <w:tab w:val="right" w:pos="4750"/>
      </w:tabs>
      <w:spacing w:before="120"/>
    </w:pPr>
    <w:rPr>
      <w:b/>
      <w:sz w:val="22"/>
      <w:szCs w:val="20"/>
    </w:rPr>
  </w:style>
  <w:style w:type="character" w:customStyle="1" w:styleId="ECCHLyellow">
    <w:name w:val="ECC HL yellow"/>
    <w:basedOn w:val="Policepardfaut"/>
    <w:uiPriority w:val="1"/>
    <w:qFormat/>
    <w:rPr>
      <w:shd w:val="clear" w:color="auto" w:fill="FFFF00"/>
      <w:lang w:val="en-GB"/>
    </w:rPr>
  </w:style>
  <w:style w:type="paragraph" w:customStyle="1" w:styleId="ECCTableHeaderwhitefont">
    <w:name w:val="ECC Table Header white font"/>
    <w:basedOn w:val="ECCTableHeaderredfont"/>
    <w:qFormat/>
    <w:rPr>
      <w:color w:val="FFFFFF" w:themeColor="background1"/>
    </w:rPr>
  </w:style>
  <w:style w:type="paragraph" w:customStyle="1" w:styleId="ECCTableHeaderredfont">
    <w:name w:val="ECC Table Header red font"/>
    <w:qFormat/>
    <w:pPr>
      <w:spacing w:before="120"/>
    </w:pPr>
    <w:rPr>
      <w:b/>
      <w:bCs/>
      <w:color w:val="D2232A"/>
      <w:lang w:eastAsia="en-US"/>
    </w:rPr>
  </w:style>
  <w:style w:type="paragraph" w:customStyle="1" w:styleId="ECCTabletext">
    <w:name w:val="ECC Table text"/>
    <w:basedOn w:val="ECCParagraph"/>
    <w:qFormat/>
    <w:pPr>
      <w:spacing w:before="60"/>
    </w:pPr>
  </w:style>
  <w:style w:type="character" w:customStyle="1" w:styleId="SignatureCar">
    <w:name w:val="Signature Car"/>
    <w:basedOn w:val="Policepardfaut"/>
    <w:link w:val="Signature"/>
    <w:uiPriority w:val="99"/>
    <w:semiHidden/>
  </w:style>
  <w:style w:type="paragraph" w:customStyle="1" w:styleId="ECCpageFooter">
    <w:name w:val="ECC page Footer"/>
    <w:pPr>
      <w:tabs>
        <w:tab w:val="left" w:pos="0"/>
        <w:tab w:val="center" w:pos="4820"/>
        <w:tab w:val="right" w:pos="9639"/>
      </w:tabs>
      <w:spacing w:after="240"/>
      <w:jc w:val="both"/>
    </w:pPr>
    <w:rPr>
      <w:b/>
      <w:sz w:val="16"/>
      <w:szCs w:val="22"/>
      <w:lang w:val="de-DE" w:eastAsia="de-DE"/>
    </w:rPr>
  </w:style>
  <w:style w:type="character" w:customStyle="1" w:styleId="ECCBoxZchn">
    <w:name w:val="ECC Box Zchn"/>
    <w:link w:val="ECCBox"/>
    <w:rPr>
      <w:rFonts w:eastAsia="Calibri"/>
      <w:szCs w:val="22"/>
      <w:lang w:val="en-GB"/>
    </w:rPr>
  </w:style>
  <w:style w:type="character" w:customStyle="1" w:styleId="ECCHLbold">
    <w:name w:val="ECC HL bold"/>
    <w:basedOn w:val="Policepardfaut"/>
    <w:uiPriority w:val="1"/>
    <w:qFormat/>
    <w:rPr>
      <w:b/>
    </w:rPr>
  </w:style>
  <w:style w:type="character" w:customStyle="1" w:styleId="TM1Car">
    <w:name w:val="TM 1 Car"/>
    <w:basedOn w:val="Policepardfaut"/>
    <w:link w:val="TM1"/>
    <w:uiPriority w:val="39"/>
    <w:semiHidden/>
    <w:rPr>
      <w:rFonts w:eastAsia="Calibri"/>
      <w:b/>
    </w:rPr>
  </w:style>
  <w:style w:type="paragraph" w:customStyle="1" w:styleId="TOCHeading1">
    <w:name w:val="TOC Heading1"/>
    <w:basedOn w:val="Titre1"/>
    <w:next w:val="Normal"/>
    <w:uiPriority w:val="39"/>
    <w:semiHidden/>
    <w:qFormat/>
    <w:locked/>
    <w:pPr>
      <w:keepLines/>
      <w:numPr>
        <w:numId w:val="0"/>
      </w:numPr>
      <w:spacing w:before="48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Policepardfaut"/>
    <w:uiPriority w:val="1"/>
    <w:qFormat/>
    <w:rPr>
      <w:shd w:val="clear" w:color="auto" w:fill="00FFFF"/>
      <w:lang w:val="en-GB"/>
    </w:rPr>
  </w:style>
  <w:style w:type="character" w:customStyle="1" w:styleId="ECCHLorange">
    <w:name w:val="ECC HL orange"/>
    <w:basedOn w:val="Policepardfaut"/>
    <w:uiPriority w:val="1"/>
    <w:qFormat/>
    <w:rPr>
      <w:shd w:val="clear" w:color="auto" w:fill="FFC000"/>
    </w:rPr>
  </w:style>
  <w:style w:type="character" w:customStyle="1" w:styleId="ECCHLblue">
    <w:name w:val="ECC HL blue"/>
    <w:basedOn w:val="Policepardfaut"/>
    <w:uiPriority w:val="1"/>
    <w:qFormat/>
    <w:rPr>
      <w:color w:val="FFFF00"/>
      <w:shd w:val="clear" w:color="auto" w:fill="548DD4" w:themeFill="text2" w:themeFillTint="99"/>
      <w:lang w:val="en-GB"/>
    </w:rPr>
  </w:style>
  <w:style w:type="character" w:customStyle="1" w:styleId="ECCHLpetrol">
    <w:name w:val="ECC HL petrol"/>
    <w:basedOn w:val="Policepardfaut"/>
    <w:uiPriority w:val="1"/>
    <w:qFormat/>
    <w:rPr>
      <w:color w:val="FFFFFF" w:themeColor="background1"/>
      <w:shd w:val="clear" w:color="auto" w:fill="008080"/>
    </w:rPr>
  </w:style>
  <w:style w:type="paragraph" w:styleId="Paragraphedeliste">
    <w:name w:val="List Paragraph"/>
    <w:basedOn w:val="Normal"/>
    <w:uiPriority w:val="34"/>
    <w:semiHidden/>
    <w:qFormat/>
    <w:locked/>
    <w:pPr>
      <w:spacing w:before="240" w:after="60"/>
      <w:ind w:left="720"/>
      <w:contextualSpacing/>
      <w:jc w:val="left"/>
    </w:pPr>
  </w:style>
  <w:style w:type="character" w:customStyle="1" w:styleId="ECCHLsubscript">
    <w:name w:val="ECC HL subscript"/>
    <w:basedOn w:val="Policepardfaut"/>
    <w:uiPriority w:val="1"/>
    <w:qFormat/>
    <w:rPr>
      <w:vertAlign w:val="subscript"/>
    </w:rPr>
  </w:style>
  <w:style w:type="character" w:customStyle="1" w:styleId="ECCHLsuperscript">
    <w:name w:val="ECC HL superscript"/>
    <w:basedOn w:val="Policepardfaut"/>
    <w:uiPriority w:val="1"/>
    <w:qFormat/>
    <w:rPr>
      <w:vertAlign w:val="superscript"/>
    </w:rPr>
  </w:style>
  <w:style w:type="character" w:customStyle="1" w:styleId="ECCLetterHeadZchn">
    <w:name w:val="ECC Letter Head Zchn"/>
    <w:basedOn w:val="Policepardfaut"/>
    <w:link w:val="ECCLetterHead"/>
    <w:rPr>
      <w:rFonts w:eastAsia="Calibri"/>
      <w:b/>
      <w:sz w:val="22"/>
      <w:lang w:val="en-GB"/>
    </w:rPr>
  </w:style>
  <w:style w:type="character" w:customStyle="1" w:styleId="ECCHLmagenta">
    <w:name w:val="ECC HL magenta"/>
    <w:basedOn w:val="Policepardfaut"/>
    <w:uiPriority w:val="1"/>
    <w:qFormat/>
    <w:rPr>
      <w:color w:val="auto"/>
      <w:shd w:val="clear" w:color="auto" w:fill="FF6699"/>
      <w:lang w:val="en-GB"/>
    </w:rPr>
  </w:style>
  <w:style w:type="character" w:customStyle="1" w:styleId="ECCHLbrown">
    <w:name w:val="ECC HL brown"/>
    <w:basedOn w:val="Policepardfaut"/>
    <w:uiPriority w:val="1"/>
    <w:qFormat/>
    <w:rPr>
      <w:color w:val="D9D9D9" w:themeColor="background1" w:themeShade="D9"/>
      <w:shd w:val="clear" w:color="auto" w:fill="996633"/>
    </w:rPr>
  </w:style>
  <w:style w:type="paragraph" w:customStyle="1" w:styleId="ECCHeadingnonumbering">
    <w:name w:val="ECC Heading no numbering"/>
    <w:basedOn w:val="Titre1"/>
    <w:pPr>
      <w:numPr>
        <w:numId w:val="0"/>
      </w:numPr>
      <w:tabs>
        <w:tab w:val="left" w:pos="0"/>
        <w:tab w:val="center" w:pos="4820"/>
        <w:tab w:val="right" w:pos="9639"/>
      </w:tabs>
    </w:pPr>
  </w:style>
  <w:style w:type="character" w:customStyle="1" w:styleId="ECCParagraphZchn">
    <w:name w:val="ECC Paragraph Zchn"/>
    <w:basedOn w:val="Policepardfaut"/>
    <w:link w:val="ECCParagraph"/>
    <w:rPr>
      <w:rFonts w:eastAsia="Calibri"/>
      <w:szCs w:val="22"/>
      <w:lang w:val="en-GB"/>
    </w:rPr>
  </w:style>
  <w:style w:type="character" w:customStyle="1" w:styleId="ECCHLunderlined">
    <w:name w:val="ECC HL underlined"/>
    <w:basedOn w:val="Policepardfaut"/>
    <w:uiPriority w:val="1"/>
    <w:qFormat/>
    <w:rPr>
      <w:u w:val="single"/>
    </w:rPr>
  </w:style>
  <w:style w:type="table" w:customStyle="1" w:styleId="ECCTable-whiteheader">
    <w:name w:val="ECC Table - white header"/>
    <w:basedOn w:val="ECCTable-clean"/>
    <w:uiPriority w:val="99"/>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val="0"/>
        <w:color w:val="D22A23"/>
        <w:sz w:val="20"/>
      </w:rPr>
      <w:tblPr/>
      <w:trPr>
        <w:tblHeader/>
      </w:trPr>
      <w:tcPr>
        <w:shd w:val="clear" w:color="auto" w:fill="FFFFFF" w:themeFill="background1"/>
      </w:tcPr>
    </w:tblStylePr>
    <w:tblStylePr w:type="lastRow">
      <w:rPr>
        <w:b w:val="0"/>
      </w:rPr>
    </w:tblStylePr>
  </w:style>
  <w:style w:type="table" w:customStyle="1" w:styleId="ECCTable-clean">
    <w:name w:val="ECC Table - clean"/>
    <w:uiPriority w:val="99"/>
    <w:pPr>
      <w:spacing w:before="60"/>
    </w:pPr>
    <w:tblPr>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tblPr/>
      <w:trPr>
        <w:tblHeader/>
      </w:trPr>
    </w:tblStylePr>
  </w:style>
  <w:style w:type="table" w:customStyle="1" w:styleId="ECCTable-redheader">
    <w:name w:val="ECC Table - red header"/>
    <w:basedOn w:val="ECCTable-clean"/>
    <w:uiPriority w:val="99"/>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auto"/>
          <w:tl2br w:val="nil"/>
          <w:tr2bl w:val="nil"/>
        </w:tcBorders>
        <w:shd w:val="clear" w:color="auto" w:fill="D22A23"/>
        <w:vAlign w:val="center"/>
      </w:tcPr>
    </w:tblStylePr>
  </w:style>
  <w:style w:type="character" w:customStyle="1" w:styleId="ECCHLgrey">
    <w:name w:val="ECC HL grey"/>
    <w:basedOn w:val="Policepardfaut"/>
    <w:uiPriority w:val="1"/>
    <w:qFormat/>
    <w:rPr>
      <w:shd w:val="clear" w:color="auto" w:fill="BFBFBF" w:themeFill="background1" w:themeFillShade="BF"/>
    </w:rPr>
  </w:style>
  <w:style w:type="character" w:customStyle="1" w:styleId="PieddepageCar">
    <w:name w:val="Pied de page Car"/>
    <w:basedOn w:val="Policepardfaut"/>
    <w:link w:val="Pieddepage"/>
    <w:uiPriority w:val="99"/>
    <w:semiHidden/>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toc 1" w:locked="0" w:uiPriority="39" w:unhideWhenUsed="0" w:qFormat="1"/>
    <w:lsdException w:name="toc 2" w:locked="0" w:uiPriority="39" w:unhideWhenUsed="0" w:qFormat="1"/>
    <w:lsdException w:name="toc 3" w:locked="0" w:uiPriority="39" w:unhideWhenUsed="0" w:qFormat="1"/>
    <w:lsdException w:name="toc 4" w:locked="0" w:uiPriority="39" w:unhideWhenUsed="0"/>
    <w:lsdException w:name="toc 5" w:uiPriority="39"/>
    <w:lsdException w:name="toc 6" w:uiPriority="39"/>
    <w:lsdException w:name="toc 7" w:uiPriority="39"/>
    <w:lsdException w:name="toc 8" w:uiPriority="39"/>
    <w:lsdException w:name="toc 9" w:uiPriority="39"/>
    <w:lsdException w:name="footnote text" w:locked="0" w:semiHidden="0" w:uiPriority="0" w:unhideWhenUsed="0"/>
    <w:lsdException w:name="header" w:uiPriority="0" w:unhideWhenUsed="0"/>
    <w:lsdException w:name="caption" w:locked="0" w:semiHidden="0" w:uiPriority="0" w:unhideWhenUsed="0" w:qFormat="1"/>
    <w:lsdException w:name="footnote reference" w:locked="0" w:semiHidden="0" w:uiPriority="0" w:unhideWhenUsed="0"/>
    <w:lsdException w:name="Title" w:semiHidden="0" w:uiPriority="10" w:unhideWhenUsed="0" w:qFormat="1"/>
    <w:lsdException w:name="Default Paragraph Font" w:locked="0" w:uiPriority="1"/>
    <w:lsdException w:name="Subtitle" w:semiHidden="0" w:uiPriority="11" w:unhideWhenUsed="0" w:qFormat="1"/>
    <w:lsdException w:name="Hyperlink" w:locked="0" w:semiHidden="0" w:unhideWhenUs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Outline List 1" w:locked="0"/>
    <w:lsdException w:name="Outline List 2" w:locked="0"/>
    <w:lsdException w:name="Outline List 3" w:locked="0"/>
    <w:lsdException w:name="Table Grid" w:semiHidden="0" w:uiPriority="0" w:unhideWhenUsed="0"/>
    <w:lsdException w:name="Placeholder Text" w:locked="0" w:unhideWhenUsed="0"/>
    <w:lsdException w:name="No Spacing" w:locked="0" w:semiHidden="0"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semiHidden="0" w:uiPriority="34" w:unhideWhenUsed="0" w:qFormat="1"/>
    <w:lsdException w:name="Quote" w:locked="0" w:semiHidden="0" w:unhideWhenUsed="0"/>
    <w:lsdException w:name="Intense Quote" w:locked="0" w:semiHidden="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jc w:val="both"/>
    </w:pPr>
    <w:rPr>
      <w:rFonts w:eastAsia="Calibri"/>
      <w:szCs w:val="22"/>
      <w:lang w:eastAsia="en-US"/>
    </w:rPr>
  </w:style>
  <w:style w:type="paragraph" w:styleId="Titre1">
    <w:name w:val="heading 1"/>
    <w:next w:val="ECCParagraph"/>
    <w:qFormat/>
    <w:pPr>
      <w:keepNext/>
      <w:numPr>
        <w:numId w:val="1"/>
      </w:numPr>
      <w:spacing w:before="600"/>
      <w:ind w:left="431" w:hanging="431"/>
      <w:outlineLvl w:val="0"/>
    </w:pPr>
    <w:rPr>
      <w:rFonts w:cs="Arial"/>
      <w:b/>
      <w:bCs/>
      <w:caps/>
      <w:color w:val="D2232A"/>
      <w:kern w:val="32"/>
      <w:szCs w:val="32"/>
      <w:lang w:val="da-DK" w:eastAsia="en-US"/>
    </w:rPr>
  </w:style>
  <w:style w:type="paragraph" w:styleId="Titre2">
    <w:name w:val="heading 2"/>
    <w:next w:val="ECCParagraph"/>
    <w:qFormat/>
    <w:pPr>
      <w:keepNext/>
      <w:numPr>
        <w:ilvl w:val="1"/>
        <w:numId w:val="1"/>
      </w:numPr>
      <w:spacing w:before="480"/>
      <w:ind w:left="578" w:hanging="578"/>
      <w:outlineLvl w:val="1"/>
    </w:pPr>
    <w:rPr>
      <w:rFonts w:cs="Arial"/>
      <w:b/>
      <w:bCs/>
      <w:iCs/>
      <w:caps/>
      <w:szCs w:val="28"/>
      <w:lang w:val="da-DK" w:eastAsia="en-US"/>
    </w:rPr>
  </w:style>
  <w:style w:type="paragraph" w:styleId="Titre3">
    <w:name w:val="heading 3"/>
    <w:next w:val="ECCParagraph"/>
    <w:qFormat/>
    <w:pPr>
      <w:keepNext/>
      <w:numPr>
        <w:ilvl w:val="2"/>
        <w:numId w:val="1"/>
      </w:numPr>
      <w:spacing w:before="360"/>
      <w:outlineLvl w:val="2"/>
    </w:pPr>
    <w:rPr>
      <w:rFonts w:cs="Arial"/>
      <w:b/>
      <w:bCs/>
      <w:szCs w:val="26"/>
      <w:lang w:val="da-DK" w:eastAsia="en-US"/>
    </w:rPr>
  </w:style>
  <w:style w:type="paragraph" w:styleId="Titre4">
    <w:name w:val="heading 4"/>
    <w:next w:val="ECCParagraph"/>
    <w:qFormat/>
    <w:pPr>
      <w:numPr>
        <w:ilvl w:val="3"/>
        <w:numId w:val="1"/>
      </w:numPr>
      <w:spacing w:before="360"/>
      <w:ind w:left="862" w:hanging="862"/>
      <w:outlineLvl w:val="3"/>
    </w:pPr>
    <w:rPr>
      <w:rFonts w:cs="Arial"/>
      <w:bCs/>
      <w:i/>
      <w:color w:val="D2232A"/>
      <w:szCs w:val="26"/>
      <w:lang w:val="da-DK" w:eastAsia="en-US"/>
    </w:rPr>
  </w:style>
  <w:style w:type="paragraph" w:styleId="Titre5">
    <w:name w:val="heading 5"/>
    <w:basedOn w:val="Normal"/>
    <w:next w:val="Normal"/>
    <w:semiHidden/>
    <w:qFormat/>
    <w:locked/>
    <w:pPr>
      <w:numPr>
        <w:ilvl w:val="4"/>
        <w:numId w:val="1"/>
      </w:numPr>
      <w:spacing w:before="240" w:after="60"/>
      <w:jc w:val="left"/>
      <w:outlineLvl w:val="4"/>
    </w:pPr>
    <w:rPr>
      <w:b/>
      <w:bCs/>
      <w:i/>
      <w:iCs/>
      <w:sz w:val="26"/>
      <w:szCs w:val="26"/>
    </w:rPr>
  </w:style>
  <w:style w:type="paragraph" w:styleId="Titre6">
    <w:name w:val="heading 6"/>
    <w:basedOn w:val="Normal"/>
    <w:next w:val="Normal"/>
    <w:semiHidden/>
    <w:qFormat/>
    <w:locked/>
    <w:pPr>
      <w:numPr>
        <w:ilvl w:val="5"/>
        <w:numId w:val="1"/>
      </w:numPr>
      <w:spacing w:before="240" w:after="60"/>
      <w:jc w:val="left"/>
      <w:outlineLvl w:val="5"/>
    </w:pPr>
    <w:rPr>
      <w:b/>
      <w:bCs/>
      <w:sz w:val="22"/>
    </w:rPr>
  </w:style>
  <w:style w:type="paragraph" w:styleId="Titre7">
    <w:name w:val="heading 7"/>
    <w:basedOn w:val="Normal"/>
    <w:next w:val="Normal"/>
    <w:semiHidden/>
    <w:qFormat/>
    <w:locked/>
    <w:pPr>
      <w:numPr>
        <w:ilvl w:val="6"/>
        <w:numId w:val="1"/>
      </w:numPr>
      <w:spacing w:before="240" w:after="60"/>
      <w:jc w:val="left"/>
      <w:outlineLvl w:val="6"/>
    </w:pPr>
    <w:rPr>
      <w:sz w:val="24"/>
    </w:rPr>
  </w:style>
  <w:style w:type="paragraph" w:styleId="Titre8">
    <w:name w:val="heading 8"/>
    <w:basedOn w:val="Normal"/>
    <w:next w:val="Normal"/>
    <w:semiHidden/>
    <w:qFormat/>
    <w:locked/>
    <w:pPr>
      <w:numPr>
        <w:ilvl w:val="7"/>
        <w:numId w:val="1"/>
      </w:numPr>
      <w:spacing w:before="240" w:after="60"/>
      <w:jc w:val="left"/>
      <w:outlineLvl w:val="7"/>
    </w:pPr>
    <w:rPr>
      <w:i/>
      <w:iCs/>
      <w:sz w:val="24"/>
    </w:rPr>
  </w:style>
  <w:style w:type="paragraph" w:styleId="Titre9">
    <w:name w:val="heading 9"/>
    <w:basedOn w:val="Normal"/>
    <w:next w:val="Normal"/>
    <w:semiHidden/>
    <w:qFormat/>
    <w:locked/>
    <w:pPr>
      <w:numPr>
        <w:ilvl w:val="8"/>
        <w:numId w:val="1"/>
      </w:numPr>
      <w:spacing w:before="240" w:after="60"/>
      <w:jc w:val="left"/>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Paragraph">
    <w:name w:val="ECC Paragraph"/>
    <w:basedOn w:val="Normal"/>
    <w:link w:val="ECCParagraphZchn"/>
    <w:qFormat/>
    <w:pPr>
      <w:spacing w:before="240" w:after="60"/>
      <w:jc w:val="left"/>
    </w:pPr>
  </w:style>
  <w:style w:type="paragraph" w:styleId="Textedebulles">
    <w:name w:val="Balloon Text"/>
    <w:basedOn w:val="Normal"/>
    <w:link w:val="TextedebullesCar"/>
    <w:uiPriority w:val="99"/>
    <w:semiHidden/>
    <w:unhideWhenUsed/>
    <w:locked/>
    <w:pPr>
      <w:spacing w:before="240" w:after="60"/>
      <w:jc w:val="left"/>
    </w:pPr>
    <w:rPr>
      <w:rFonts w:ascii="Lucida Grande" w:hAnsi="Lucida Grande" w:cs="Lucida Grande"/>
      <w:sz w:val="18"/>
      <w:szCs w:val="18"/>
    </w:rPr>
  </w:style>
  <w:style w:type="paragraph" w:styleId="Lgende">
    <w:name w:val="caption"/>
    <w:next w:val="ECCParagraph"/>
    <w:qFormat/>
    <w:pPr>
      <w:keepLines/>
      <w:tabs>
        <w:tab w:val="left" w:pos="0"/>
        <w:tab w:val="center" w:pos="4820"/>
        <w:tab w:val="right" w:pos="9639"/>
      </w:tabs>
      <w:spacing w:after="240"/>
      <w:contextualSpacing/>
      <w:jc w:val="center"/>
    </w:pPr>
    <w:rPr>
      <w:b/>
      <w:bCs/>
      <w:color w:val="D2232A"/>
      <w:lang w:val="da-DK" w:eastAsia="en-US"/>
    </w:rPr>
  </w:style>
  <w:style w:type="paragraph" w:styleId="Pieddepage">
    <w:name w:val="footer"/>
    <w:basedOn w:val="Normal"/>
    <w:link w:val="PieddepageCar"/>
    <w:uiPriority w:val="99"/>
    <w:semiHidden/>
    <w:unhideWhenUsed/>
    <w:locked/>
    <w:pPr>
      <w:tabs>
        <w:tab w:val="center" w:pos="4536"/>
        <w:tab w:val="right" w:pos="9072"/>
      </w:tabs>
    </w:pPr>
  </w:style>
  <w:style w:type="paragraph" w:styleId="Notedebasdepage">
    <w:name w:val="footnote text"/>
    <w:basedOn w:val="Normal"/>
    <w:link w:val="NotedebasdepageCar"/>
    <w:pPr>
      <w:widowControl w:val="0"/>
      <w:tabs>
        <w:tab w:val="left" w:pos="284"/>
      </w:tabs>
      <w:spacing w:before="240"/>
      <w:ind w:left="284" w:hanging="284"/>
      <w:jc w:val="left"/>
    </w:pPr>
    <w:rPr>
      <w:sz w:val="16"/>
      <w:szCs w:val="16"/>
      <w:lang w:val="da-DK"/>
    </w:rPr>
  </w:style>
  <w:style w:type="paragraph" w:styleId="En-tte">
    <w:name w:val="header"/>
    <w:basedOn w:val="Normal"/>
    <w:semiHidden/>
    <w:locked/>
    <w:pPr>
      <w:tabs>
        <w:tab w:val="center" w:pos="4320"/>
        <w:tab w:val="right" w:pos="8640"/>
      </w:tabs>
      <w:spacing w:before="240" w:after="60"/>
      <w:jc w:val="left"/>
    </w:pPr>
    <w:rPr>
      <w:b/>
      <w:sz w:val="16"/>
    </w:rPr>
  </w:style>
  <w:style w:type="paragraph" w:styleId="Signature">
    <w:name w:val="Signature"/>
    <w:basedOn w:val="Normal"/>
    <w:link w:val="SignatureCar"/>
    <w:uiPriority w:val="99"/>
    <w:semiHidden/>
    <w:unhideWhenUsed/>
    <w:locked/>
    <w:pPr>
      <w:ind w:left="4252"/>
      <w:jc w:val="left"/>
    </w:pPr>
  </w:style>
  <w:style w:type="paragraph" w:styleId="TM1">
    <w:name w:val="toc 1"/>
    <w:basedOn w:val="ECCParagraph"/>
    <w:next w:val="ECCParagraph"/>
    <w:link w:val="TM1Car"/>
    <w:uiPriority w:val="39"/>
    <w:semiHidden/>
    <w:qFormat/>
    <w:pPr>
      <w:tabs>
        <w:tab w:val="left" w:pos="425"/>
        <w:tab w:val="right" w:leader="dot" w:pos="9639"/>
      </w:tabs>
      <w:spacing w:after="0"/>
      <w:ind w:left="425" w:hanging="425"/>
    </w:pPr>
    <w:rPr>
      <w:b/>
      <w:szCs w:val="20"/>
      <w:lang w:val="da-DK"/>
    </w:rPr>
  </w:style>
  <w:style w:type="paragraph" w:styleId="TM2">
    <w:name w:val="toc 2"/>
    <w:basedOn w:val="ECCParagraph"/>
    <w:next w:val="ECCParagraph"/>
    <w:uiPriority w:val="39"/>
    <w:semiHidden/>
    <w:qFormat/>
    <w:pPr>
      <w:tabs>
        <w:tab w:val="left" w:pos="993"/>
        <w:tab w:val="right" w:leader="dot" w:pos="9639"/>
      </w:tabs>
      <w:spacing w:before="0" w:after="0"/>
      <w:ind w:left="992" w:hanging="567"/>
    </w:pPr>
    <w:rPr>
      <w:szCs w:val="20"/>
      <w:lang w:val="da-DK"/>
    </w:rPr>
  </w:style>
  <w:style w:type="paragraph" w:styleId="TM3">
    <w:name w:val="toc 3"/>
    <w:basedOn w:val="ECCParagraph"/>
    <w:next w:val="ECCParagraph"/>
    <w:uiPriority w:val="39"/>
    <w:semiHidden/>
    <w:qFormat/>
    <w:pPr>
      <w:tabs>
        <w:tab w:val="left" w:pos="1701"/>
        <w:tab w:val="right" w:leader="dot" w:pos="9639"/>
      </w:tabs>
      <w:spacing w:before="0" w:after="0"/>
      <w:ind w:left="1701" w:hanging="709"/>
    </w:pPr>
    <w:rPr>
      <w:szCs w:val="20"/>
      <w:lang w:val="da-DK"/>
    </w:rPr>
  </w:style>
  <w:style w:type="paragraph" w:styleId="TM4">
    <w:name w:val="toc 4"/>
    <w:basedOn w:val="ECCParagraph"/>
    <w:next w:val="ECCParagraph"/>
    <w:uiPriority w:val="39"/>
    <w:semiHidden/>
    <w:pPr>
      <w:tabs>
        <w:tab w:val="left" w:pos="2552"/>
        <w:tab w:val="right" w:leader="dot" w:pos="9639"/>
      </w:tabs>
      <w:spacing w:before="0" w:after="0"/>
      <w:ind w:left="2552" w:hanging="851"/>
    </w:pPr>
    <w:rPr>
      <w:szCs w:val="20"/>
      <w:lang w:val="da-DK"/>
    </w:rPr>
  </w:style>
  <w:style w:type="character" w:styleId="Accentuation">
    <w:name w:val="Emphasis"/>
    <w:basedOn w:val="Policepardfaut"/>
    <w:uiPriority w:val="1"/>
    <w:qFormat/>
    <w:rPr>
      <w:i/>
    </w:rPr>
  </w:style>
  <w:style w:type="character" w:styleId="Appelnotedebasdep">
    <w:name w:val="footnote reference"/>
    <w:basedOn w:val="Policepardfaut"/>
    <w:rPr>
      <w:rFonts w:ascii="Arial" w:hAnsi="Arial"/>
      <w:sz w:val="20"/>
      <w:vertAlign w:val="superscript"/>
    </w:rPr>
  </w:style>
  <w:style w:type="character" w:styleId="Lienhypertexte">
    <w:name w:val="Hyperlink"/>
    <w:basedOn w:val="Policepardfaut"/>
    <w:uiPriority w:val="99"/>
    <w:rPr>
      <w:color w:val="0000FF" w:themeColor="hyperlink"/>
      <w:u w:val="single"/>
    </w:rPr>
  </w:style>
  <w:style w:type="table" w:styleId="Grilledutableau">
    <w:name w:val="Table Grid"/>
    <w:basedOn w:val="Tableau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Table Simple 1"/>
    <w:basedOn w:val="TableauNormal"/>
    <w:uiPriority w:val="99"/>
    <w:semiHidden/>
    <w:unhideWhenUsed/>
    <w:locked/>
    <w:pPr>
      <w:shd w:val="clear" w:color="FFFFFF" w:themeColor="background1" w:fill="auto"/>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Grillecouleur">
    <w:name w:val="Colorful Grid"/>
    <w:basedOn w:val="TableauNormal"/>
    <w:uiPriority w:val="73"/>
    <w:locked/>
    <w:rPr>
      <w:color w:val="000000" w:themeColor="text1"/>
    </w:rPr>
    <w:tblPr>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6">
    <w:name w:val="Colorful Grid Accent 6"/>
    <w:basedOn w:val="TableauNormal"/>
    <w:uiPriority w:val="73"/>
    <w:locked/>
    <w:rPr>
      <w:color w:val="000000" w:themeColor="text1"/>
    </w:rPr>
    <w:tblPr>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ECCBulletsLv1">
    <w:name w:val="ECC Bullets Lv1"/>
    <w:basedOn w:val="ECCParagraph"/>
    <w:pPr>
      <w:numPr>
        <w:numId w:val="2"/>
      </w:numPr>
      <w:tabs>
        <w:tab w:val="left" w:pos="340"/>
      </w:tabs>
      <w:spacing w:before="60" w:after="0"/>
      <w:ind w:left="340" w:hanging="340"/>
    </w:pPr>
  </w:style>
  <w:style w:type="paragraph" w:customStyle="1" w:styleId="ECCBox">
    <w:name w:val="ECC Box"/>
    <w:basedOn w:val="ECCParagraph"/>
    <w:next w:val="ECCParagraph"/>
    <w:link w:val="ECCBoxZchn"/>
    <w:pPr>
      <w:keepLines/>
      <w:pBdr>
        <w:top w:val="single" w:sz="12" w:space="4" w:color="auto"/>
        <w:left w:val="single" w:sz="12" w:space="4" w:color="auto"/>
        <w:bottom w:val="single" w:sz="12" w:space="4" w:color="auto"/>
        <w:right w:val="single" w:sz="12" w:space="4" w:color="auto"/>
      </w:pBdr>
      <w:spacing w:before="120" w:after="120"/>
    </w:pPr>
  </w:style>
  <w:style w:type="paragraph" w:customStyle="1" w:styleId="ECCAnnexheading1">
    <w:name w:val="ECC Annex heading1"/>
    <w:next w:val="ECCParagraph"/>
    <w:pPr>
      <w:keepNext/>
      <w:pageBreakBefore/>
      <w:numPr>
        <w:numId w:val="3"/>
      </w:numPr>
    </w:pPr>
    <w:rPr>
      <w:b/>
      <w:caps/>
      <w:color w:val="D2232A"/>
      <w:lang w:val="da-DK" w:eastAsia="en-US"/>
    </w:rPr>
  </w:style>
  <w:style w:type="character" w:customStyle="1" w:styleId="ECCHLgreen">
    <w:name w:val="ECC HL green"/>
    <w:basedOn w:val="Policepardfaut"/>
    <w:uiPriority w:val="1"/>
    <w:qFormat/>
    <w:rPr>
      <w:shd w:val="clear" w:color="auto" w:fill="92D050"/>
      <w:lang w:val="en-GB"/>
    </w:rPr>
  </w:style>
  <w:style w:type="character" w:customStyle="1" w:styleId="NotedebasdepageCar">
    <w:name w:val="Note de bas de page Car"/>
    <w:basedOn w:val="Policepardfaut"/>
    <w:link w:val="Notedebasdepage"/>
    <w:rPr>
      <w:rFonts w:eastAsia="Calibri"/>
      <w:sz w:val="16"/>
      <w:szCs w:val="16"/>
    </w:rPr>
  </w:style>
  <w:style w:type="paragraph" w:customStyle="1" w:styleId="ECCTablenote">
    <w:name w:val="ECC Table note"/>
    <w:qFormat/>
    <w:pPr>
      <w:ind w:left="284" w:hanging="284"/>
      <w:jc w:val="both"/>
    </w:pPr>
    <w:rPr>
      <w:sz w:val="16"/>
      <w:szCs w:val="16"/>
      <w:lang w:eastAsia="en-US"/>
    </w:rPr>
  </w:style>
  <w:style w:type="paragraph" w:customStyle="1" w:styleId="ECCBulletsLv2">
    <w:name w:val="ECC Bullets Lv2"/>
    <w:basedOn w:val="ECCBulletsLv1"/>
    <w:pPr>
      <w:tabs>
        <w:tab w:val="clear" w:pos="340"/>
        <w:tab w:val="left" w:pos="680"/>
      </w:tabs>
      <w:ind w:left="680"/>
    </w:pPr>
  </w:style>
  <w:style w:type="paragraph" w:customStyle="1" w:styleId="ECCAnnexheading2">
    <w:name w:val="ECC Annex heading2"/>
    <w:next w:val="ECCParagraph"/>
    <w:pPr>
      <w:numPr>
        <w:ilvl w:val="1"/>
        <w:numId w:val="3"/>
      </w:numPr>
      <w:overflowPunct w:val="0"/>
      <w:autoSpaceDE w:val="0"/>
      <w:autoSpaceDN w:val="0"/>
      <w:adjustRightInd w:val="0"/>
      <w:spacing w:before="480" w:after="240"/>
      <w:textAlignment w:val="baseline"/>
    </w:pPr>
    <w:rPr>
      <w:b/>
      <w:caps/>
      <w:lang w:val="da-DK" w:eastAsia="en-US"/>
    </w:rPr>
  </w:style>
  <w:style w:type="paragraph" w:customStyle="1" w:styleId="ECCAnnexheading3">
    <w:name w:val="ECC Annex heading3"/>
    <w:next w:val="ECCParagraph"/>
    <w:pPr>
      <w:numPr>
        <w:ilvl w:val="2"/>
        <w:numId w:val="3"/>
      </w:numPr>
      <w:overflowPunct w:val="0"/>
      <w:autoSpaceDE w:val="0"/>
      <w:autoSpaceDN w:val="0"/>
      <w:adjustRightInd w:val="0"/>
      <w:spacing w:before="360"/>
      <w:textAlignment w:val="baseline"/>
    </w:pPr>
    <w:rPr>
      <w:b/>
      <w:lang w:val="da-DK" w:eastAsia="en-US"/>
    </w:rPr>
  </w:style>
  <w:style w:type="paragraph" w:customStyle="1" w:styleId="ECCAnnexheading4">
    <w:name w:val="ECC Annex heading4"/>
    <w:next w:val="ECCParagraph"/>
    <w:pPr>
      <w:numPr>
        <w:ilvl w:val="3"/>
        <w:numId w:val="3"/>
      </w:numPr>
      <w:overflowPunct w:val="0"/>
      <w:autoSpaceDE w:val="0"/>
      <w:autoSpaceDN w:val="0"/>
      <w:adjustRightInd w:val="0"/>
      <w:spacing w:before="360"/>
      <w:textAlignment w:val="baseline"/>
    </w:pPr>
    <w:rPr>
      <w:i/>
      <w:color w:val="D2232A"/>
      <w:lang w:val="da-DK" w:eastAsia="en-US"/>
    </w:rPr>
  </w:style>
  <w:style w:type="paragraph" w:customStyle="1" w:styleId="ECCBulletsLv3">
    <w:name w:val="ECC Bullets Lv3"/>
    <w:basedOn w:val="ECCBulletsLv1"/>
    <w:pPr>
      <w:tabs>
        <w:tab w:val="clear" w:pos="340"/>
        <w:tab w:val="left" w:pos="1021"/>
      </w:tabs>
      <w:ind w:left="1020"/>
    </w:pPr>
  </w:style>
  <w:style w:type="paragraph" w:customStyle="1" w:styleId="ECCStatement">
    <w:name w:val="ECC Statement"/>
    <w:basedOn w:val="ECCParagraph"/>
    <w:rPr>
      <w:i/>
    </w:rPr>
  </w:style>
  <w:style w:type="paragraph" w:customStyle="1" w:styleId="ECCLetteredList">
    <w:name w:val="ECC Lettered List"/>
    <w:pPr>
      <w:numPr>
        <w:ilvl w:val="1"/>
        <w:numId w:val="4"/>
      </w:numPr>
    </w:pPr>
    <w:rPr>
      <w:lang w:val="da-DK" w:eastAsia="en-US"/>
    </w:rPr>
  </w:style>
  <w:style w:type="paragraph" w:customStyle="1" w:styleId="ECCNumberedList">
    <w:name w:val="ECC Numbered List"/>
    <w:basedOn w:val="ECCParagraph"/>
    <w:pPr>
      <w:numPr>
        <w:numId w:val="5"/>
      </w:numPr>
      <w:spacing w:after="0"/>
    </w:pPr>
    <w:rPr>
      <w:szCs w:val="20"/>
    </w:rPr>
  </w:style>
  <w:style w:type="paragraph" w:customStyle="1" w:styleId="ECCReference">
    <w:name w:val="ECC Reference"/>
    <w:basedOn w:val="ECCParagraph"/>
    <w:pPr>
      <w:numPr>
        <w:numId w:val="6"/>
      </w:numPr>
      <w:spacing w:before="0" w:after="0"/>
    </w:pPr>
    <w:rPr>
      <w:lang w:eastAsia="ja-JP"/>
    </w:rPr>
  </w:style>
  <w:style w:type="character" w:customStyle="1" w:styleId="TextedebullesCar">
    <w:name w:val="Texte de bulles Car"/>
    <w:basedOn w:val="Policepardfaut"/>
    <w:link w:val="Textedebulles"/>
    <w:uiPriority w:val="99"/>
    <w:semiHidden/>
    <w:rPr>
      <w:rFonts w:ascii="Lucida Grande" w:hAnsi="Lucida Grande" w:cs="Lucida Grande"/>
      <w:sz w:val="18"/>
      <w:szCs w:val="18"/>
      <w:lang w:val="en-US"/>
    </w:rPr>
  </w:style>
  <w:style w:type="paragraph" w:customStyle="1" w:styleId="ECCEditorsNote">
    <w:name w:val="ECC Editor's Note"/>
    <w:next w:val="ECCParagraph"/>
    <w:pPr>
      <w:numPr>
        <w:numId w:val="7"/>
      </w:numPr>
      <w:shd w:val="clear" w:color="auto" w:fill="FFFF00"/>
      <w:spacing w:after="240"/>
      <w:jc w:val="both"/>
    </w:pPr>
    <w:rPr>
      <w:szCs w:val="22"/>
      <w:lang w:val="da-DK" w:eastAsia="de-DE"/>
    </w:rPr>
  </w:style>
  <w:style w:type="paragraph" w:customStyle="1" w:styleId="ECCpageHeader">
    <w:name w:val="ECC page Header"/>
    <w:pPr>
      <w:tabs>
        <w:tab w:val="left" w:pos="0"/>
        <w:tab w:val="center" w:pos="4820"/>
        <w:tab w:val="right" w:pos="9639"/>
      </w:tabs>
    </w:pPr>
    <w:rPr>
      <w:b/>
      <w:sz w:val="16"/>
      <w:lang w:val="da-DK" w:eastAsia="en-US"/>
    </w:rPr>
  </w:style>
  <w:style w:type="paragraph" w:customStyle="1" w:styleId="ECCFiguregraphcentered">
    <w:name w:val="ECC Figure/graph centered"/>
    <w:next w:val="ECCParagraph"/>
    <w:pPr>
      <w:spacing w:after="240"/>
      <w:jc w:val="center"/>
    </w:pPr>
    <w:rPr>
      <w:lang w:val="de-DE" w:eastAsia="de-DE"/>
    </w:rPr>
  </w:style>
  <w:style w:type="paragraph" w:customStyle="1" w:styleId="ECCLetterHead">
    <w:name w:val="ECC Letter Head"/>
    <w:basedOn w:val="ECCParagraph"/>
    <w:link w:val="ECCLetterHeadZchn"/>
    <w:qFormat/>
    <w:pPr>
      <w:tabs>
        <w:tab w:val="right" w:pos="4750"/>
      </w:tabs>
      <w:spacing w:before="120"/>
    </w:pPr>
    <w:rPr>
      <w:b/>
      <w:sz w:val="22"/>
      <w:szCs w:val="20"/>
    </w:rPr>
  </w:style>
  <w:style w:type="character" w:customStyle="1" w:styleId="ECCHLyellow">
    <w:name w:val="ECC HL yellow"/>
    <w:basedOn w:val="Policepardfaut"/>
    <w:uiPriority w:val="1"/>
    <w:qFormat/>
    <w:rPr>
      <w:shd w:val="clear" w:color="auto" w:fill="FFFF00"/>
      <w:lang w:val="en-GB"/>
    </w:rPr>
  </w:style>
  <w:style w:type="paragraph" w:customStyle="1" w:styleId="ECCTableHeaderwhitefont">
    <w:name w:val="ECC Table Header white font"/>
    <w:basedOn w:val="ECCTableHeaderredfont"/>
    <w:qFormat/>
    <w:rPr>
      <w:color w:val="FFFFFF" w:themeColor="background1"/>
    </w:rPr>
  </w:style>
  <w:style w:type="paragraph" w:customStyle="1" w:styleId="ECCTableHeaderredfont">
    <w:name w:val="ECC Table Header red font"/>
    <w:qFormat/>
    <w:pPr>
      <w:spacing w:before="120"/>
    </w:pPr>
    <w:rPr>
      <w:b/>
      <w:bCs/>
      <w:color w:val="D2232A"/>
      <w:lang w:eastAsia="en-US"/>
    </w:rPr>
  </w:style>
  <w:style w:type="paragraph" w:customStyle="1" w:styleId="ECCTabletext">
    <w:name w:val="ECC Table text"/>
    <w:basedOn w:val="ECCParagraph"/>
    <w:qFormat/>
    <w:pPr>
      <w:spacing w:before="60"/>
    </w:pPr>
  </w:style>
  <w:style w:type="character" w:customStyle="1" w:styleId="SignatureCar">
    <w:name w:val="Signature Car"/>
    <w:basedOn w:val="Policepardfaut"/>
    <w:link w:val="Signature"/>
    <w:uiPriority w:val="99"/>
    <w:semiHidden/>
  </w:style>
  <w:style w:type="paragraph" w:customStyle="1" w:styleId="ECCpageFooter">
    <w:name w:val="ECC page Footer"/>
    <w:pPr>
      <w:tabs>
        <w:tab w:val="left" w:pos="0"/>
        <w:tab w:val="center" w:pos="4820"/>
        <w:tab w:val="right" w:pos="9639"/>
      </w:tabs>
      <w:spacing w:after="240"/>
      <w:jc w:val="both"/>
    </w:pPr>
    <w:rPr>
      <w:b/>
      <w:sz w:val="16"/>
      <w:szCs w:val="22"/>
      <w:lang w:val="de-DE" w:eastAsia="de-DE"/>
    </w:rPr>
  </w:style>
  <w:style w:type="character" w:customStyle="1" w:styleId="ECCBoxZchn">
    <w:name w:val="ECC Box Zchn"/>
    <w:link w:val="ECCBox"/>
    <w:rPr>
      <w:rFonts w:eastAsia="Calibri"/>
      <w:szCs w:val="22"/>
      <w:lang w:val="en-GB"/>
    </w:rPr>
  </w:style>
  <w:style w:type="character" w:customStyle="1" w:styleId="ECCHLbold">
    <w:name w:val="ECC HL bold"/>
    <w:basedOn w:val="Policepardfaut"/>
    <w:uiPriority w:val="1"/>
    <w:qFormat/>
    <w:rPr>
      <w:b/>
    </w:rPr>
  </w:style>
  <w:style w:type="character" w:customStyle="1" w:styleId="TM1Car">
    <w:name w:val="TM 1 Car"/>
    <w:basedOn w:val="Policepardfaut"/>
    <w:link w:val="TM1"/>
    <w:uiPriority w:val="39"/>
    <w:semiHidden/>
    <w:rPr>
      <w:rFonts w:eastAsia="Calibri"/>
      <w:b/>
    </w:rPr>
  </w:style>
  <w:style w:type="paragraph" w:customStyle="1" w:styleId="TOCHeading1">
    <w:name w:val="TOC Heading1"/>
    <w:basedOn w:val="Titre1"/>
    <w:next w:val="Normal"/>
    <w:uiPriority w:val="39"/>
    <w:semiHidden/>
    <w:qFormat/>
    <w:locked/>
    <w:pPr>
      <w:keepLines/>
      <w:numPr>
        <w:numId w:val="0"/>
      </w:numPr>
      <w:spacing w:before="48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Policepardfaut"/>
    <w:uiPriority w:val="1"/>
    <w:qFormat/>
    <w:rPr>
      <w:shd w:val="clear" w:color="auto" w:fill="00FFFF"/>
      <w:lang w:val="en-GB"/>
    </w:rPr>
  </w:style>
  <w:style w:type="character" w:customStyle="1" w:styleId="ECCHLorange">
    <w:name w:val="ECC HL orange"/>
    <w:basedOn w:val="Policepardfaut"/>
    <w:uiPriority w:val="1"/>
    <w:qFormat/>
    <w:rPr>
      <w:shd w:val="clear" w:color="auto" w:fill="FFC000"/>
    </w:rPr>
  </w:style>
  <w:style w:type="character" w:customStyle="1" w:styleId="ECCHLblue">
    <w:name w:val="ECC HL blue"/>
    <w:basedOn w:val="Policepardfaut"/>
    <w:uiPriority w:val="1"/>
    <w:qFormat/>
    <w:rPr>
      <w:color w:val="FFFF00"/>
      <w:shd w:val="clear" w:color="auto" w:fill="548DD4" w:themeFill="text2" w:themeFillTint="99"/>
      <w:lang w:val="en-GB"/>
    </w:rPr>
  </w:style>
  <w:style w:type="character" w:customStyle="1" w:styleId="ECCHLpetrol">
    <w:name w:val="ECC HL petrol"/>
    <w:basedOn w:val="Policepardfaut"/>
    <w:uiPriority w:val="1"/>
    <w:qFormat/>
    <w:rPr>
      <w:color w:val="FFFFFF" w:themeColor="background1"/>
      <w:shd w:val="clear" w:color="auto" w:fill="008080"/>
    </w:rPr>
  </w:style>
  <w:style w:type="paragraph" w:styleId="Paragraphedeliste">
    <w:name w:val="List Paragraph"/>
    <w:basedOn w:val="Normal"/>
    <w:uiPriority w:val="34"/>
    <w:semiHidden/>
    <w:qFormat/>
    <w:locked/>
    <w:pPr>
      <w:spacing w:before="240" w:after="60"/>
      <w:ind w:left="720"/>
      <w:contextualSpacing/>
      <w:jc w:val="left"/>
    </w:pPr>
  </w:style>
  <w:style w:type="character" w:customStyle="1" w:styleId="ECCHLsubscript">
    <w:name w:val="ECC HL subscript"/>
    <w:basedOn w:val="Policepardfaut"/>
    <w:uiPriority w:val="1"/>
    <w:qFormat/>
    <w:rPr>
      <w:vertAlign w:val="subscript"/>
    </w:rPr>
  </w:style>
  <w:style w:type="character" w:customStyle="1" w:styleId="ECCHLsuperscript">
    <w:name w:val="ECC HL superscript"/>
    <w:basedOn w:val="Policepardfaut"/>
    <w:uiPriority w:val="1"/>
    <w:qFormat/>
    <w:rPr>
      <w:vertAlign w:val="superscript"/>
    </w:rPr>
  </w:style>
  <w:style w:type="character" w:customStyle="1" w:styleId="ECCLetterHeadZchn">
    <w:name w:val="ECC Letter Head Zchn"/>
    <w:basedOn w:val="Policepardfaut"/>
    <w:link w:val="ECCLetterHead"/>
    <w:rPr>
      <w:rFonts w:eastAsia="Calibri"/>
      <w:b/>
      <w:sz w:val="22"/>
      <w:lang w:val="en-GB"/>
    </w:rPr>
  </w:style>
  <w:style w:type="character" w:customStyle="1" w:styleId="ECCHLmagenta">
    <w:name w:val="ECC HL magenta"/>
    <w:basedOn w:val="Policepardfaut"/>
    <w:uiPriority w:val="1"/>
    <w:qFormat/>
    <w:rPr>
      <w:color w:val="auto"/>
      <w:shd w:val="clear" w:color="auto" w:fill="FF6699"/>
      <w:lang w:val="en-GB"/>
    </w:rPr>
  </w:style>
  <w:style w:type="character" w:customStyle="1" w:styleId="ECCHLbrown">
    <w:name w:val="ECC HL brown"/>
    <w:basedOn w:val="Policepardfaut"/>
    <w:uiPriority w:val="1"/>
    <w:qFormat/>
    <w:rPr>
      <w:color w:val="D9D9D9" w:themeColor="background1" w:themeShade="D9"/>
      <w:shd w:val="clear" w:color="auto" w:fill="996633"/>
    </w:rPr>
  </w:style>
  <w:style w:type="paragraph" w:customStyle="1" w:styleId="ECCHeadingnonumbering">
    <w:name w:val="ECC Heading no numbering"/>
    <w:basedOn w:val="Titre1"/>
    <w:pPr>
      <w:numPr>
        <w:numId w:val="0"/>
      </w:numPr>
      <w:tabs>
        <w:tab w:val="left" w:pos="0"/>
        <w:tab w:val="center" w:pos="4820"/>
        <w:tab w:val="right" w:pos="9639"/>
      </w:tabs>
    </w:pPr>
  </w:style>
  <w:style w:type="character" w:customStyle="1" w:styleId="ECCParagraphZchn">
    <w:name w:val="ECC Paragraph Zchn"/>
    <w:basedOn w:val="Policepardfaut"/>
    <w:link w:val="ECCParagraph"/>
    <w:rPr>
      <w:rFonts w:eastAsia="Calibri"/>
      <w:szCs w:val="22"/>
      <w:lang w:val="en-GB"/>
    </w:rPr>
  </w:style>
  <w:style w:type="character" w:customStyle="1" w:styleId="ECCHLunderlined">
    <w:name w:val="ECC HL underlined"/>
    <w:basedOn w:val="Policepardfaut"/>
    <w:uiPriority w:val="1"/>
    <w:qFormat/>
    <w:rPr>
      <w:u w:val="single"/>
    </w:rPr>
  </w:style>
  <w:style w:type="table" w:customStyle="1" w:styleId="ECCTable-whiteheader">
    <w:name w:val="ECC Table - white header"/>
    <w:basedOn w:val="ECCTable-clean"/>
    <w:uiPriority w:val="99"/>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val="0"/>
        <w:color w:val="D22A23"/>
        <w:sz w:val="20"/>
      </w:rPr>
      <w:tblPr/>
      <w:trPr>
        <w:tblHeader/>
      </w:trPr>
      <w:tcPr>
        <w:shd w:val="clear" w:color="auto" w:fill="FFFFFF" w:themeFill="background1"/>
      </w:tcPr>
    </w:tblStylePr>
    <w:tblStylePr w:type="lastRow">
      <w:rPr>
        <w:b w:val="0"/>
      </w:rPr>
    </w:tblStylePr>
  </w:style>
  <w:style w:type="table" w:customStyle="1" w:styleId="ECCTable-clean">
    <w:name w:val="ECC Table - clean"/>
    <w:uiPriority w:val="99"/>
    <w:pPr>
      <w:spacing w:before="60"/>
    </w:pPr>
    <w:tblPr>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tblPr/>
      <w:trPr>
        <w:tblHeader/>
      </w:trPr>
    </w:tblStylePr>
  </w:style>
  <w:style w:type="table" w:customStyle="1" w:styleId="ECCTable-redheader">
    <w:name w:val="ECC Table - red header"/>
    <w:basedOn w:val="ECCTable-clean"/>
    <w:uiPriority w:val="99"/>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auto"/>
          <w:tl2br w:val="nil"/>
          <w:tr2bl w:val="nil"/>
        </w:tcBorders>
        <w:shd w:val="clear" w:color="auto" w:fill="D22A23"/>
        <w:vAlign w:val="center"/>
      </w:tcPr>
    </w:tblStylePr>
  </w:style>
  <w:style w:type="character" w:customStyle="1" w:styleId="ECCHLgrey">
    <w:name w:val="ECC HL grey"/>
    <w:basedOn w:val="Policepardfaut"/>
    <w:uiPriority w:val="1"/>
    <w:qFormat/>
    <w:rPr>
      <w:shd w:val="clear" w:color="auto" w:fill="BFBFBF" w:themeFill="background1" w:themeFillShade="BF"/>
    </w:rPr>
  </w:style>
  <w:style w:type="character" w:customStyle="1" w:styleId="PieddepageCar">
    <w:name w:val="Pied de page Car"/>
    <w:basedOn w:val="Policepardfaut"/>
    <w:link w:val="Pieddepage"/>
    <w:uiPriority w:val="99"/>
    <w:semiHidden/>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thomas.weilacher@bnetza.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rome.andre@anfr.fr"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9F56FA-8EC7-4259-B841-CE405AA6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317</Words>
  <Characters>1747</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Liaison Statement</vt:lpstr>
      <vt:lpstr>Liaison Statement</vt:lpstr>
    </vt:vector>
  </TitlesOfParts>
  <Company>WGFM#94</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Statement</dc:title>
  <dc:subject>CEPT/ECC</dc:subject>
  <dc:creator>WGFM</dc:creator>
  <cp:keywords>LS</cp:keywords>
  <dc:description>LS from WGFM#94, June 2019, Tallinn/Estonia</dc:description>
  <cp:lastModifiedBy>ANFR_V2</cp:lastModifiedBy>
  <cp:revision>4</cp:revision>
  <cp:lastPrinted>2019-06-12T13:11:00Z</cp:lastPrinted>
  <dcterms:created xsi:type="dcterms:W3CDTF">2019-06-12T13:09:00Z</dcterms:created>
  <dcterms:modified xsi:type="dcterms:W3CDTF">2019-06-12T13:39:00Z</dcterms:modified>
  <cp:category>WAS/RLAN in 6 GHz</cp:category>
  <cp:contentStatus>06 June 2019</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iteId">
    <vt:lpwstr>0af648de-310c-4068-8ae4-f9418bae24cc</vt:lpwstr>
  </property>
  <property fmtid="{D5CDD505-2E9C-101B-9397-08002B2CF9AE}" pid="4" name="MSIP_Label_5a50d26f-5c2c-4137-8396-1b24eb24286c_Owner">
    <vt:lpwstr>Stephen.Talbot@ofcom.org.uk</vt:lpwstr>
  </property>
  <property fmtid="{D5CDD505-2E9C-101B-9397-08002B2CF9AE}" pid="5" name="MSIP_Label_5a50d26f-5c2c-4137-8396-1b24eb24286c_SetDate">
    <vt:lpwstr>2019-06-06T08:15:21.9987078Z</vt:lpwstr>
  </property>
  <property fmtid="{D5CDD505-2E9C-101B-9397-08002B2CF9AE}" pid="6" name="MSIP_Label_5a50d26f-5c2c-4137-8396-1b24eb24286c_Name">
    <vt:lpwstr>Protected</vt:lpwstr>
  </property>
  <property fmtid="{D5CDD505-2E9C-101B-9397-08002B2CF9AE}" pid="7" name="MSIP_Label_5a50d26f-5c2c-4137-8396-1b24eb24286c_Application">
    <vt:lpwstr>Microsoft Azure Information Protection</vt:lpwstr>
  </property>
  <property fmtid="{D5CDD505-2E9C-101B-9397-08002B2CF9AE}" pid="8" name="MSIP_Label_5a50d26f-5c2c-4137-8396-1b24eb24286c_Extended_MSFT_Method">
    <vt:lpwstr>Manual</vt:lpwstr>
  </property>
  <property fmtid="{D5CDD505-2E9C-101B-9397-08002B2CF9AE}" pid="9" name="Sensitivity">
    <vt:lpwstr>Protected</vt:lpwstr>
  </property>
  <property fmtid="{D5CDD505-2E9C-101B-9397-08002B2CF9AE}" pid="10" name="KSOProductBuildVer">
    <vt:lpwstr>2057-10.2.0.6020</vt:lpwstr>
  </property>
</Properties>
</file>