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961"/>
        <w:gridCol w:w="4395"/>
      </w:tblGrid>
      <w:tr w:rsidR="004D35D6" w:rsidRPr="0013661B" w14:paraId="5B477611" w14:textId="77777777" w:rsidTr="00AD0F1A">
        <w:trPr>
          <w:trHeight w:val="1843"/>
        </w:trPr>
        <w:tc>
          <w:tcPr>
            <w:tcW w:w="4961" w:type="dxa"/>
            <w:shd w:val="clear" w:color="auto" w:fill="auto"/>
          </w:tcPr>
          <w:p w14:paraId="5D6CFAD0" w14:textId="6CE3883B" w:rsidR="004D35D6" w:rsidRPr="0013661B" w:rsidRDefault="004D35D6" w:rsidP="001C7EB5">
            <w:pPr>
              <w:pStyle w:val="ECCLetterHead"/>
            </w:pPr>
            <w:r w:rsidRPr="0013661B">
              <w:rPr>
                <w:noProof/>
                <w:lang w:val="de-DE" w:eastAsia="de-DE"/>
              </w:rPr>
              <w:drawing>
                <wp:inline distT="0" distB="0" distL="0" distR="0" wp14:anchorId="46D3A389" wp14:editId="40359F5A">
                  <wp:extent cx="1624965" cy="832485"/>
                  <wp:effectExtent l="0" t="0" r="0" b="571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F1A" w:rsidRPr="0013661B">
              <w:t xml:space="preserve"> </w:t>
            </w:r>
            <w:r w:rsidR="001C7EB5" w:rsidRPr="0013661B">
              <w:t>WG FM</w:t>
            </w:r>
          </w:p>
        </w:tc>
        <w:tc>
          <w:tcPr>
            <w:tcW w:w="4395" w:type="dxa"/>
            <w:shd w:val="clear" w:color="auto" w:fill="auto"/>
          </w:tcPr>
          <w:p w14:paraId="38DEED6E" w14:textId="5C207ECC" w:rsidR="004D35D6" w:rsidRPr="0013661B" w:rsidRDefault="002E560B" w:rsidP="00536E56">
            <w:pPr>
              <w:pStyle w:val="ECCLetterHead"/>
              <w:jc w:val="right"/>
            </w:pPr>
            <w:r>
              <w:t>FM(22)040Annex</w:t>
            </w:r>
            <w:r w:rsidR="00C31072">
              <w:t>1</w:t>
            </w:r>
            <w:r w:rsidR="00D627EF">
              <w:t>4</w:t>
            </w:r>
          </w:p>
        </w:tc>
      </w:tr>
    </w:tbl>
    <w:p w14:paraId="5F895399" w14:textId="77777777" w:rsidR="004D35D6" w:rsidRPr="0013661B" w:rsidRDefault="004D35D6" w:rsidP="004D35D6">
      <w:pPr>
        <w:pStyle w:val="ECCTablenote"/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395"/>
      </w:tblGrid>
      <w:tr w:rsidR="004D35D6" w:rsidRPr="0013661B" w14:paraId="1B8D9D38" w14:textId="77777777" w:rsidTr="008154ED">
        <w:trPr>
          <w:trHeight w:val="1706"/>
        </w:trPr>
        <w:tc>
          <w:tcPr>
            <w:tcW w:w="9356" w:type="dxa"/>
            <w:gridSpan w:val="2"/>
            <w:vAlign w:val="center"/>
          </w:tcPr>
          <w:p w14:paraId="3259043A" w14:textId="77777777" w:rsidR="000F39DF" w:rsidRPr="0013661B" w:rsidRDefault="000F39DF" w:rsidP="0006611E">
            <w:pPr>
              <w:pStyle w:val="ECCTabletext"/>
              <w:rPr>
                <w:b/>
              </w:rPr>
            </w:pPr>
            <w:r w:rsidRPr="0013661B">
              <w:rPr>
                <w:b/>
              </w:rPr>
              <w:t>To:</w:t>
            </w:r>
          </w:p>
          <w:p w14:paraId="525F3C4B" w14:textId="77E844AD" w:rsidR="00073B68" w:rsidRDefault="00073B68" w:rsidP="00D30D59">
            <w:pPr>
              <w:pStyle w:val="ECCTabletext"/>
            </w:pPr>
            <w:r w:rsidRPr="00073B68">
              <w:t>Mr Jérôme André</w:t>
            </w:r>
          </w:p>
          <w:p w14:paraId="1C03F146" w14:textId="73CB1E88" w:rsidR="00D30D59" w:rsidRPr="0013661B" w:rsidRDefault="00073B68" w:rsidP="00D30D59">
            <w:pPr>
              <w:pStyle w:val="ECCTabletext"/>
            </w:pPr>
            <w:r w:rsidRPr="00073B68">
              <w:t>WG SE Chairman</w:t>
            </w:r>
          </w:p>
          <w:p w14:paraId="19A2AEC0" w14:textId="77777777" w:rsidR="00073B68" w:rsidRDefault="00D30D59" w:rsidP="00D30D59">
            <w:pPr>
              <w:pStyle w:val="ECCTabletext"/>
              <w:rPr>
                <w:lang w:val="de-DE"/>
              </w:rPr>
            </w:pPr>
            <w:r w:rsidRPr="0013661B">
              <w:t>Mail:</w:t>
            </w:r>
            <w:r w:rsidR="00073B68">
              <w:t xml:space="preserve"> </w:t>
            </w:r>
            <w:hyperlink r:id="rId12" w:history="1">
              <w:r w:rsidR="00073B68" w:rsidRPr="009E08EE">
                <w:rPr>
                  <w:rStyle w:val="Lienhypertexte"/>
                  <w:lang w:val="de-DE"/>
                </w:rPr>
                <w:t>jerome.andre@anfr.fr</w:t>
              </w:r>
            </w:hyperlink>
            <w:r w:rsidR="00073B68" w:rsidRPr="009E08EE">
              <w:rPr>
                <w:lang w:val="de-DE"/>
              </w:rPr>
              <w:t xml:space="preserve"> </w:t>
            </w:r>
          </w:p>
          <w:p w14:paraId="3240E838" w14:textId="77777777" w:rsidR="00073B68" w:rsidRDefault="00073B68" w:rsidP="00D30D59">
            <w:pPr>
              <w:pStyle w:val="ECCTabletext"/>
            </w:pPr>
          </w:p>
          <w:p w14:paraId="6F984DC1" w14:textId="77777777" w:rsidR="00D30D59" w:rsidRPr="0013661B" w:rsidRDefault="00D30D59" w:rsidP="00D30D59">
            <w:pPr>
              <w:pStyle w:val="ECCTabletext"/>
              <w:rPr>
                <w:rStyle w:val="ECCHLbold"/>
              </w:rPr>
            </w:pPr>
            <w:r w:rsidRPr="0013661B">
              <w:rPr>
                <w:rStyle w:val="ECCHLbold"/>
              </w:rPr>
              <w:t>Cc:</w:t>
            </w:r>
          </w:p>
          <w:p w14:paraId="40EBC5EC" w14:textId="5AC8EAE2" w:rsidR="00D30D59" w:rsidRPr="0013661B" w:rsidRDefault="00F17D05" w:rsidP="00D30D59">
            <w:pPr>
              <w:pStyle w:val="ECCTabletext"/>
            </w:pPr>
            <w:r>
              <w:t xml:space="preserve">WG </w:t>
            </w:r>
            <w:r w:rsidR="00073B68" w:rsidRPr="00073B68">
              <w:t>SE</w:t>
            </w:r>
            <w:r w:rsidR="00073B68">
              <w:t xml:space="preserve"> </w:t>
            </w:r>
            <w:r w:rsidR="00073B68" w:rsidRPr="00073B68">
              <w:t>Chairman</w:t>
            </w:r>
            <w:r>
              <w:t>ship</w:t>
            </w:r>
          </w:p>
          <w:p w14:paraId="775FEAB0" w14:textId="59CBBB96" w:rsidR="00D06B76" w:rsidRPr="0013661B" w:rsidRDefault="00D30D59" w:rsidP="00D06B76">
            <w:pPr>
              <w:pStyle w:val="ECCTabletext"/>
              <w:rPr>
                <w:rStyle w:val="Lienhypertexte"/>
                <w:color w:val="auto"/>
              </w:rPr>
            </w:pPr>
            <w:r w:rsidRPr="0013661B">
              <w:t xml:space="preserve">Mail: </w:t>
            </w:r>
            <w:hyperlink r:id="rId13" w:history="1">
              <w:r w:rsidR="00F90559" w:rsidRPr="000F1956">
                <w:rPr>
                  <w:rStyle w:val="Lienhypertexte"/>
                </w:rPr>
                <w:t>wg-se.chairmanship@list.cept.org</w:t>
              </w:r>
            </w:hyperlink>
            <w:r w:rsidR="00F90559">
              <w:t xml:space="preserve"> </w:t>
            </w:r>
          </w:p>
          <w:p w14:paraId="4DCBB939" w14:textId="07DE5497" w:rsidR="00D30D59" w:rsidRPr="0013661B" w:rsidRDefault="00D30D59" w:rsidP="00385D8F">
            <w:pPr>
              <w:pStyle w:val="ECCTabletext"/>
            </w:pPr>
          </w:p>
        </w:tc>
      </w:tr>
      <w:tr w:rsidR="004D35D6" w:rsidRPr="0013661B" w14:paraId="3FE5F545" w14:textId="77777777" w:rsidTr="008154ED">
        <w:trPr>
          <w:trHeight w:hRule="exact" w:val="397"/>
        </w:trPr>
        <w:tc>
          <w:tcPr>
            <w:tcW w:w="4961" w:type="dxa"/>
          </w:tcPr>
          <w:p w14:paraId="22D53B32" w14:textId="77777777" w:rsidR="004D35D6" w:rsidRPr="0013661B" w:rsidRDefault="004D35D6" w:rsidP="0006611E">
            <w:pPr>
              <w:pStyle w:val="ECCLetterHead"/>
            </w:pPr>
            <w:r w:rsidRPr="0013661B">
              <w:t>Date</w:t>
            </w:r>
          </w:p>
        </w:tc>
        <w:tc>
          <w:tcPr>
            <w:tcW w:w="4395" w:type="dxa"/>
          </w:tcPr>
          <w:p w14:paraId="694CBC70" w14:textId="77777777" w:rsidR="004D35D6" w:rsidRPr="0013661B" w:rsidRDefault="004D35D6" w:rsidP="0006611E">
            <w:pPr>
              <w:pStyle w:val="ECCLetterHead"/>
            </w:pPr>
            <w:r w:rsidRPr="0013661B">
              <w:t>Enclosures</w:t>
            </w:r>
          </w:p>
        </w:tc>
      </w:tr>
      <w:tr w:rsidR="004D35D6" w:rsidRPr="0013661B" w14:paraId="4E1D8E8F" w14:textId="77777777" w:rsidTr="008154ED">
        <w:tc>
          <w:tcPr>
            <w:tcW w:w="4961" w:type="dxa"/>
          </w:tcPr>
          <w:p w14:paraId="73FF3713" w14:textId="311EB7FF" w:rsidR="004D35D6" w:rsidRPr="0013661B" w:rsidRDefault="0012301F" w:rsidP="00FB23F4">
            <w:pPr>
              <w:pStyle w:val="ECCTabletext"/>
            </w:pPr>
            <w:r w:rsidRPr="00C31072">
              <w:t>11</w:t>
            </w:r>
            <w:r w:rsidRPr="0012301F">
              <w:t xml:space="preserve"> February </w:t>
            </w:r>
            <w:r w:rsidR="000107D0" w:rsidRPr="0013661B">
              <w:t>202</w:t>
            </w:r>
            <w:r w:rsidR="00FB23F4">
              <w:t>2</w:t>
            </w:r>
          </w:p>
        </w:tc>
        <w:tc>
          <w:tcPr>
            <w:tcW w:w="4395" w:type="dxa"/>
          </w:tcPr>
          <w:p w14:paraId="20F0BA08" w14:textId="77777777" w:rsidR="004D35D6" w:rsidRPr="0013661B" w:rsidRDefault="004D35D6" w:rsidP="0006611E">
            <w:pPr>
              <w:pStyle w:val="ECCTabletext"/>
            </w:pPr>
            <w:r w:rsidRPr="0013661B">
              <w:t>---</w:t>
            </w:r>
          </w:p>
        </w:tc>
      </w:tr>
      <w:tr w:rsidR="004D35D6" w:rsidRPr="0013661B" w14:paraId="03CFE189" w14:textId="77777777" w:rsidTr="008154ED">
        <w:trPr>
          <w:trHeight w:hRule="exact" w:val="397"/>
        </w:trPr>
        <w:tc>
          <w:tcPr>
            <w:tcW w:w="4961" w:type="dxa"/>
          </w:tcPr>
          <w:p w14:paraId="5EF2F2FE" w14:textId="77777777" w:rsidR="004D35D6" w:rsidRPr="0013661B" w:rsidRDefault="004D35D6" w:rsidP="0006611E">
            <w:pPr>
              <w:pStyle w:val="ECCLetterHead"/>
            </w:pPr>
            <w:r w:rsidRPr="0013661B">
              <w:t>Our reference</w:t>
            </w:r>
          </w:p>
        </w:tc>
        <w:tc>
          <w:tcPr>
            <w:tcW w:w="4395" w:type="dxa"/>
          </w:tcPr>
          <w:p w14:paraId="2960DB75" w14:textId="77777777" w:rsidR="004D35D6" w:rsidRPr="0013661B" w:rsidRDefault="004D35D6" w:rsidP="0006611E">
            <w:pPr>
              <w:pStyle w:val="ECCLetterHead"/>
            </w:pPr>
            <w:r w:rsidRPr="0013661B">
              <w:t>Your reference</w:t>
            </w:r>
          </w:p>
        </w:tc>
      </w:tr>
      <w:tr w:rsidR="004D35D6" w:rsidRPr="0013661B" w14:paraId="316B9789" w14:textId="77777777" w:rsidTr="008154ED">
        <w:tc>
          <w:tcPr>
            <w:tcW w:w="4961" w:type="dxa"/>
          </w:tcPr>
          <w:p w14:paraId="590C09ED" w14:textId="5FC1AF29" w:rsidR="004D35D6" w:rsidRPr="0013661B" w:rsidRDefault="0012301F" w:rsidP="0024631B">
            <w:pPr>
              <w:pStyle w:val="ECCTabletext"/>
            </w:pPr>
            <w:r>
              <w:t>WG FM #101</w:t>
            </w:r>
          </w:p>
        </w:tc>
        <w:tc>
          <w:tcPr>
            <w:tcW w:w="4395" w:type="dxa"/>
          </w:tcPr>
          <w:p w14:paraId="3DE5BC0A" w14:textId="1DF55DAD" w:rsidR="004D35D6" w:rsidRPr="008E6497" w:rsidRDefault="0012301F" w:rsidP="0006611E">
            <w:pPr>
              <w:pStyle w:val="ECCTabletext"/>
            </w:pPr>
            <w:r>
              <w:rPr>
                <w:lang w:val="fr-FR"/>
              </w:rPr>
              <w:t>---</w:t>
            </w:r>
          </w:p>
        </w:tc>
      </w:tr>
      <w:tr w:rsidR="004D35D6" w:rsidRPr="0013661B" w14:paraId="0FD6B941" w14:textId="77777777" w:rsidTr="008154ED">
        <w:trPr>
          <w:trHeight w:hRule="exact" w:val="397"/>
        </w:trPr>
        <w:tc>
          <w:tcPr>
            <w:tcW w:w="4961" w:type="dxa"/>
          </w:tcPr>
          <w:p w14:paraId="07A13CB0" w14:textId="77777777" w:rsidR="004D35D6" w:rsidRPr="0013661B" w:rsidRDefault="004D35D6" w:rsidP="0006611E">
            <w:pPr>
              <w:pStyle w:val="ECCLetterHead"/>
            </w:pPr>
            <w:r w:rsidRPr="0013661B">
              <w:t>Subject</w:t>
            </w:r>
          </w:p>
        </w:tc>
        <w:tc>
          <w:tcPr>
            <w:tcW w:w="4395" w:type="dxa"/>
          </w:tcPr>
          <w:p w14:paraId="4FA1DE37" w14:textId="77777777" w:rsidR="004D35D6" w:rsidRPr="0013661B" w:rsidRDefault="004D35D6" w:rsidP="0006611E">
            <w:pPr>
              <w:rPr>
                <w:lang w:val="en-GB"/>
              </w:rPr>
            </w:pPr>
          </w:p>
        </w:tc>
      </w:tr>
      <w:tr w:rsidR="00511F57" w:rsidRPr="0013661B" w14:paraId="6C91E455" w14:textId="77777777" w:rsidTr="00511F57">
        <w:tc>
          <w:tcPr>
            <w:tcW w:w="9353" w:type="dxa"/>
            <w:gridSpan w:val="2"/>
          </w:tcPr>
          <w:p w14:paraId="3B8D9ADA" w14:textId="621EE700" w:rsidR="00511F57" w:rsidRPr="00286525" w:rsidRDefault="003900A6" w:rsidP="002A3D0F">
            <w:pPr>
              <w:pStyle w:val="ECCLetterHead"/>
              <w:rPr>
                <w:szCs w:val="22"/>
              </w:rPr>
            </w:pPr>
            <w:r w:rsidRPr="00286525">
              <w:rPr>
                <w:szCs w:val="22"/>
              </w:rPr>
              <w:t xml:space="preserve">LS </w:t>
            </w:r>
            <w:r w:rsidR="002A6226" w:rsidRPr="00286525">
              <w:rPr>
                <w:szCs w:val="22"/>
              </w:rPr>
              <w:t xml:space="preserve">to </w:t>
            </w:r>
            <w:r w:rsidR="00073B68" w:rsidRPr="00286525">
              <w:rPr>
                <w:szCs w:val="22"/>
              </w:rPr>
              <w:t xml:space="preserve">WG SE on </w:t>
            </w:r>
            <w:r w:rsidR="00236E60" w:rsidRPr="00286525">
              <w:rPr>
                <w:szCs w:val="22"/>
              </w:rPr>
              <w:t xml:space="preserve">audio PMSE in the </w:t>
            </w:r>
            <w:r w:rsidR="00236E60" w:rsidRPr="00286525">
              <w:rPr>
                <w:rFonts w:cs="Arial"/>
                <w:szCs w:val="22"/>
              </w:rPr>
              <w:t>700 MHz duplex gap</w:t>
            </w:r>
            <w:bookmarkStart w:id="0" w:name="_GoBack"/>
            <w:bookmarkEnd w:id="0"/>
          </w:p>
        </w:tc>
      </w:tr>
    </w:tbl>
    <w:p w14:paraId="50EDF746" w14:textId="77777777" w:rsidR="009D4858" w:rsidRPr="0013661B" w:rsidRDefault="009D4858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54342812" w14:textId="2FA5BAF6" w:rsidR="00724BFB" w:rsidRPr="0013661B" w:rsidRDefault="00724BFB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 w:rsidRPr="0013661B">
        <w:rPr>
          <w:rFonts w:ascii="Arial" w:hAnsi="Arial" w:cs="Arial"/>
          <w:sz w:val="20"/>
          <w:szCs w:val="20"/>
          <w:lang w:val="en-GB"/>
        </w:rPr>
        <w:t xml:space="preserve">Dear </w:t>
      </w:r>
      <w:r w:rsidR="004B326D">
        <w:rPr>
          <w:rFonts w:ascii="Arial" w:hAnsi="Arial" w:cs="Arial"/>
          <w:sz w:val="20"/>
          <w:szCs w:val="20"/>
          <w:lang w:val="en-GB"/>
        </w:rPr>
        <w:t>Jérôme</w:t>
      </w:r>
      <w:r w:rsidRPr="0013661B">
        <w:rPr>
          <w:rFonts w:ascii="Arial" w:hAnsi="Arial" w:cs="Arial"/>
          <w:sz w:val="20"/>
          <w:szCs w:val="20"/>
          <w:lang w:val="en-GB"/>
        </w:rPr>
        <w:t>,</w:t>
      </w:r>
    </w:p>
    <w:p w14:paraId="6FF22D1A" w14:textId="77777777" w:rsidR="00724BFB" w:rsidRPr="0013661B" w:rsidRDefault="00724BFB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467F7B0D" w14:textId="6255AA59" w:rsidR="00D627EF" w:rsidRDefault="00D627EF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its 101</w:t>
      </w:r>
      <w:r w:rsidRPr="00D627EF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meeting, WG FM considered the ongoing work within SRD/MG </w:t>
      </w:r>
      <w:r w:rsidR="007B4567">
        <w:rPr>
          <w:rFonts w:ascii="Arial" w:hAnsi="Arial" w:cs="Arial"/>
          <w:sz w:val="20"/>
          <w:szCs w:val="20"/>
          <w:lang w:val="en-GB"/>
        </w:rPr>
        <w:t>related to the revision of ERC/REC 70-03 Annex 10, including the MFCN 700 MHz duplex gap.</w:t>
      </w:r>
    </w:p>
    <w:p w14:paraId="0B75020F" w14:textId="22DCB83E" w:rsidR="00D0715E" w:rsidRDefault="00D0715E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0894DE3F" w14:textId="5C9C68E8" w:rsidR="00D0715E" w:rsidRDefault="00D0715E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130909">
        <w:rPr>
          <w:rFonts w:ascii="Arial" w:hAnsi="Arial" w:cs="Arial"/>
          <w:sz w:val="20"/>
          <w:szCs w:val="20"/>
          <w:lang w:val="en-GB"/>
        </w:rPr>
        <w:t>input document</w:t>
      </w:r>
      <w:r>
        <w:rPr>
          <w:rFonts w:ascii="Arial" w:hAnsi="Arial" w:cs="Arial"/>
          <w:sz w:val="20"/>
          <w:szCs w:val="20"/>
          <w:lang w:val="en-GB"/>
        </w:rPr>
        <w:t xml:space="preserve"> SRDMG(22)019</w:t>
      </w:r>
      <w:r w:rsidR="00130909">
        <w:rPr>
          <w:rFonts w:ascii="Arial" w:hAnsi="Arial" w:cs="Arial"/>
          <w:sz w:val="20"/>
          <w:szCs w:val="20"/>
          <w:lang w:val="en-GB"/>
        </w:rPr>
        <w:t xml:space="preserve"> attached to this LS</w:t>
      </w:r>
      <w:r>
        <w:rPr>
          <w:rFonts w:ascii="Arial" w:hAnsi="Arial" w:cs="Arial"/>
          <w:sz w:val="20"/>
          <w:szCs w:val="20"/>
          <w:lang w:val="en-GB"/>
        </w:rPr>
        <w:t xml:space="preserve"> points out a possible inconsistency in ECC Report 221</w:t>
      </w:r>
      <w:r w:rsidR="00130909">
        <w:rPr>
          <w:rFonts w:ascii="Arial" w:hAnsi="Arial" w:cs="Arial"/>
          <w:sz w:val="20"/>
          <w:szCs w:val="20"/>
          <w:lang w:val="en-GB"/>
        </w:rPr>
        <w:t xml:space="preserve">. This contribution includes an analysis in the cover page and a </w:t>
      </w:r>
      <w:proofErr w:type="spellStart"/>
      <w:r w:rsidR="00130909">
        <w:rPr>
          <w:rFonts w:ascii="Arial" w:hAnsi="Arial" w:cs="Arial"/>
          <w:sz w:val="20"/>
          <w:szCs w:val="20"/>
          <w:lang w:val="en-GB"/>
        </w:rPr>
        <w:t>Seamcat</w:t>
      </w:r>
      <w:proofErr w:type="spellEnd"/>
      <w:r w:rsidR="00130909">
        <w:rPr>
          <w:rFonts w:ascii="Arial" w:hAnsi="Arial" w:cs="Arial"/>
          <w:sz w:val="20"/>
          <w:szCs w:val="20"/>
          <w:lang w:val="en-GB"/>
        </w:rPr>
        <w:t xml:space="preserve"> workspace.</w:t>
      </w:r>
    </w:p>
    <w:p w14:paraId="5BF69469" w14:textId="77777777" w:rsidR="00D627EF" w:rsidRDefault="00D627EF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56596470" w14:textId="6546B8DE" w:rsidR="00701D77" w:rsidRDefault="004B326D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 w:rsidRPr="004B326D">
        <w:rPr>
          <w:rFonts w:ascii="Arial" w:hAnsi="Arial" w:cs="Arial"/>
          <w:sz w:val="20"/>
          <w:szCs w:val="20"/>
          <w:lang w:val="en-GB"/>
        </w:rPr>
        <w:t xml:space="preserve">WG FM </w:t>
      </w:r>
      <w:r w:rsidR="00701D77">
        <w:rPr>
          <w:rFonts w:ascii="Arial" w:hAnsi="Arial" w:cs="Arial"/>
          <w:sz w:val="20"/>
          <w:szCs w:val="20"/>
          <w:lang w:val="en-GB"/>
        </w:rPr>
        <w:t xml:space="preserve">kindly asks WG SE to check the </w:t>
      </w:r>
      <w:proofErr w:type="spellStart"/>
      <w:r w:rsidR="00701D77">
        <w:rPr>
          <w:rFonts w:ascii="Arial" w:hAnsi="Arial" w:cs="Arial"/>
          <w:sz w:val="20"/>
          <w:szCs w:val="20"/>
          <w:lang w:val="en-GB"/>
        </w:rPr>
        <w:t>Seamcat</w:t>
      </w:r>
      <w:proofErr w:type="spellEnd"/>
      <w:r w:rsidR="00701D77">
        <w:rPr>
          <w:rFonts w:ascii="Arial" w:hAnsi="Arial" w:cs="Arial"/>
          <w:sz w:val="20"/>
          <w:szCs w:val="20"/>
          <w:lang w:val="en-GB"/>
        </w:rPr>
        <w:t xml:space="preserve"> workspace and confirm and/or comment the analysis provided. To this aim, WG FM invites </w:t>
      </w:r>
      <w:r w:rsidR="00F17D05">
        <w:rPr>
          <w:rFonts w:ascii="Arial" w:hAnsi="Arial" w:cs="Arial"/>
          <w:sz w:val="20"/>
          <w:szCs w:val="20"/>
          <w:lang w:val="en-GB"/>
        </w:rPr>
        <w:t>the relevant project team</w:t>
      </w:r>
      <w:r w:rsidR="00701D77">
        <w:rPr>
          <w:rFonts w:ascii="Arial" w:hAnsi="Arial" w:cs="Arial"/>
          <w:sz w:val="20"/>
          <w:szCs w:val="20"/>
          <w:lang w:val="en-GB"/>
        </w:rPr>
        <w:t xml:space="preserve"> to directly liaise with SRD/MG</w:t>
      </w:r>
      <w:r w:rsidR="00B10CD0">
        <w:rPr>
          <w:rFonts w:ascii="Arial" w:hAnsi="Arial" w:cs="Arial"/>
          <w:sz w:val="20"/>
          <w:szCs w:val="20"/>
          <w:lang w:val="en-GB"/>
        </w:rPr>
        <w:t>, whose next meeting is scheduled on 20-21 April 2022.</w:t>
      </w:r>
    </w:p>
    <w:p w14:paraId="24C45C39" w14:textId="4E2FA316" w:rsidR="00DF321C" w:rsidRPr="0013661B" w:rsidRDefault="00DF321C" w:rsidP="00724BFB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38CAB0FD" w14:textId="3147C8A9" w:rsidR="00870D23" w:rsidRDefault="00870D23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 w:rsidRPr="0013661B">
        <w:rPr>
          <w:rFonts w:ascii="Arial" w:hAnsi="Arial" w:cs="Arial"/>
          <w:sz w:val="20"/>
          <w:szCs w:val="20"/>
          <w:lang w:val="en-GB"/>
        </w:rPr>
        <w:t>Yours sincerely,</w:t>
      </w:r>
    </w:p>
    <w:p w14:paraId="1B459DA6" w14:textId="77777777" w:rsidR="00F90559" w:rsidRPr="0013661B" w:rsidRDefault="00F90559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p w14:paraId="10AB0318" w14:textId="40FC3310" w:rsidR="001C7EB5" w:rsidRPr="0013661B" w:rsidRDefault="001C7EB5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 w:rsidRPr="0013661B">
        <w:rPr>
          <w:rFonts w:ascii="Arial" w:hAnsi="Arial" w:cs="Arial"/>
          <w:sz w:val="20"/>
          <w:szCs w:val="20"/>
          <w:lang w:val="en-GB"/>
        </w:rPr>
        <w:t>Vincent Durepaire</w:t>
      </w:r>
    </w:p>
    <w:p w14:paraId="59CA4D16" w14:textId="733BD481" w:rsidR="001C7EB5" w:rsidRPr="0013661B" w:rsidRDefault="001C7EB5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r w:rsidRPr="0013661B">
        <w:rPr>
          <w:rFonts w:ascii="Arial" w:hAnsi="Arial" w:cs="Arial"/>
          <w:sz w:val="20"/>
          <w:szCs w:val="20"/>
          <w:lang w:val="en-GB"/>
        </w:rPr>
        <w:t>WG FM Chairman</w:t>
      </w:r>
    </w:p>
    <w:p w14:paraId="2DC897D7" w14:textId="77777777" w:rsidR="002A6226" w:rsidRPr="0013661B" w:rsidRDefault="00173431" w:rsidP="002A6226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  <w:hyperlink r:id="rId14" w:history="1">
        <w:r w:rsidR="001C7EB5" w:rsidRPr="0013661B">
          <w:rPr>
            <w:rStyle w:val="Lienhypertexte"/>
            <w:rFonts w:ascii="Arial" w:hAnsi="Arial" w:cs="Arial"/>
            <w:sz w:val="20"/>
            <w:szCs w:val="20"/>
            <w:lang w:val="en-GB"/>
          </w:rPr>
          <w:t>vincent.durepaire@anfr.fr</w:t>
        </w:r>
      </w:hyperlink>
    </w:p>
    <w:p w14:paraId="5269FB1F" w14:textId="22AF236C" w:rsidR="00870D23" w:rsidRPr="0013661B" w:rsidRDefault="00870D23" w:rsidP="00E05581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sectPr w:rsidR="00870D23" w:rsidRPr="0013661B" w:rsidSect="00BF479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0567" w14:textId="77777777" w:rsidR="00173431" w:rsidRDefault="00173431" w:rsidP="00D819C3">
      <w:pPr>
        <w:spacing w:after="0" w:line="240" w:lineRule="auto"/>
      </w:pPr>
      <w:r>
        <w:separator/>
      </w:r>
    </w:p>
  </w:endnote>
  <w:endnote w:type="continuationSeparator" w:id="0">
    <w:p w14:paraId="0F8115E5" w14:textId="77777777" w:rsidR="00173431" w:rsidRDefault="00173431" w:rsidP="00D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F214" w14:textId="77777777" w:rsidR="00173431" w:rsidRDefault="00173431" w:rsidP="00D819C3">
      <w:pPr>
        <w:spacing w:after="0" w:line="240" w:lineRule="auto"/>
      </w:pPr>
      <w:r>
        <w:separator/>
      </w:r>
    </w:p>
  </w:footnote>
  <w:footnote w:type="continuationSeparator" w:id="0">
    <w:p w14:paraId="722FE01A" w14:textId="77777777" w:rsidR="00173431" w:rsidRDefault="00173431" w:rsidP="00D8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51"/>
    <w:multiLevelType w:val="hybridMultilevel"/>
    <w:tmpl w:val="06F8C8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33C"/>
    <w:multiLevelType w:val="hybridMultilevel"/>
    <w:tmpl w:val="70B8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8A3"/>
    <w:multiLevelType w:val="hybridMultilevel"/>
    <w:tmpl w:val="F71C7D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D7AAC"/>
    <w:multiLevelType w:val="hybridMultilevel"/>
    <w:tmpl w:val="B590F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1"/>
    <w:rsid w:val="00000F3B"/>
    <w:rsid w:val="000030FC"/>
    <w:rsid w:val="00003EB9"/>
    <w:rsid w:val="0000672B"/>
    <w:rsid w:val="000068B7"/>
    <w:rsid w:val="000079CC"/>
    <w:rsid w:val="000107D0"/>
    <w:rsid w:val="00014017"/>
    <w:rsid w:val="000203A7"/>
    <w:rsid w:val="0002135A"/>
    <w:rsid w:val="00036706"/>
    <w:rsid w:val="00040CCC"/>
    <w:rsid w:val="0004392D"/>
    <w:rsid w:val="00043AF5"/>
    <w:rsid w:val="0006611E"/>
    <w:rsid w:val="00071FA0"/>
    <w:rsid w:val="00073B68"/>
    <w:rsid w:val="00083C37"/>
    <w:rsid w:val="00085C0B"/>
    <w:rsid w:val="000926F8"/>
    <w:rsid w:val="000A0C3B"/>
    <w:rsid w:val="000A1340"/>
    <w:rsid w:val="000A156F"/>
    <w:rsid w:val="000A279F"/>
    <w:rsid w:val="000A5B7D"/>
    <w:rsid w:val="000A7713"/>
    <w:rsid w:val="000B47D7"/>
    <w:rsid w:val="000B68CF"/>
    <w:rsid w:val="000D6B4D"/>
    <w:rsid w:val="000E1191"/>
    <w:rsid w:val="000F04AB"/>
    <w:rsid w:val="000F1497"/>
    <w:rsid w:val="000F28B5"/>
    <w:rsid w:val="000F39DF"/>
    <w:rsid w:val="00100FBC"/>
    <w:rsid w:val="00103857"/>
    <w:rsid w:val="00106030"/>
    <w:rsid w:val="00106F85"/>
    <w:rsid w:val="001131F9"/>
    <w:rsid w:val="0012301F"/>
    <w:rsid w:val="00130909"/>
    <w:rsid w:val="0013243F"/>
    <w:rsid w:val="0013661B"/>
    <w:rsid w:val="00137D60"/>
    <w:rsid w:val="00143645"/>
    <w:rsid w:val="00144C7F"/>
    <w:rsid w:val="00144F61"/>
    <w:rsid w:val="00145AA4"/>
    <w:rsid w:val="00152AF5"/>
    <w:rsid w:val="00154F07"/>
    <w:rsid w:val="001571B6"/>
    <w:rsid w:val="00160564"/>
    <w:rsid w:val="0016274D"/>
    <w:rsid w:val="001674B2"/>
    <w:rsid w:val="0017138A"/>
    <w:rsid w:val="00173431"/>
    <w:rsid w:val="001816B9"/>
    <w:rsid w:val="001A1420"/>
    <w:rsid w:val="001A1E87"/>
    <w:rsid w:val="001A55E5"/>
    <w:rsid w:val="001B1D42"/>
    <w:rsid w:val="001B3EBD"/>
    <w:rsid w:val="001C1C3C"/>
    <w:rsid w:val="001C2EC9"/>
    <w:rsid w:val="001C7EB5"/>
    <w:rsid w:val="001D3081"/>
    <w:rsid w:val="001D4725"/>
    <w:rsid w:val="001E2F83"/>
    <w:rsid w:val="001F7C16"/>
    <w:rsid w:val="0020248E"/>
    <w:rsid w:val="00202E71"/>
    <w:rsid w:val="00215DFC"/>
    <w:rsid w:val="00223C3F"/>
    <w:rsid w:val="00234D74"/>
    <w:rsid w:val="00236E60"/>
    <w:rsid w:val="002405D1"/>
    <w:rsid w:val="0024261B"/>
    <w:rsid w:val="0024631B"/>
    <w:rsid w:val="00250367"/>
    <w:rsid w:val="00260B54"/>
    <w:rsid w:val="0027036D"/>
    <w:rsid w:val="002842BA"/>
    <w:rsid w:val="00286525"/>
    <w:rsid w:val="00286D3D"/>
    <w:rsid w:val="0028780F"/>
    <w:rsid w:val="00292684"/>
    <w:rsid w:val="002968FE"/>
    <w:rsid w:val="002A3D0F"/>
    <w:rsid w:val="002A6226"/>
    <w:rsid w:val="002A69F7"/>
    <w:rsid w:val="002B1B53"/>
    <w:rsid w:val="002B47C9"/>
    <w:rsid w:val="002C3F03"/>
    <w:rsid w:val="002D5D65"/>
    <w:rsid w:val="002E1278"/>
    <w:rsid w:val="002E560B"/>
    <w:rsid w:val="002E5C69"/>
    <w:rsid w:val="002E62A7"/>
    <w:rsid w:val="002E7543"/>
    <w:rsid w:val="002F0BA6"/>
    <w:rsid w:val="002F1AF7"/>
    <w:rsid w:val="002F4B26"/>
    <w:rsid w:val="002F78EA"/>
    <w:rsid w:val="00300292"/>
    <w:rsid w:val="00305588"/>
    <w:rsid w:val="00310883"/>
    <w:rsid w:val="00313738"/>
    <w:rsid w:val="003156C1"/>
    <w:rsid w:val="00317DC3"/>
    <w:rsid w:val="003231DF"/>
    <w:rsid w:val="00325EDA"/>
    <w:rsid w:val="00335722"/>
    <w:rsid w:val="0034155B"/>
    <w:rsid w:val="00342DCA"/>
    <w:rsid w:val="00346435"/>
    <w:rsid w:val="003601F6"/>
    <w:rsid w:val="003634D2"/>
    <w:rsid w:val="003650B7"/>
    <w:rsid w:val="00365876"/>
    <w:rsid w:val="003848A7"/>
    <w:rsid w:val="00385D8F"/>
    <w:rsid w:val="00386639"/>
    <w:rsid w:val="003870FB"/>
    <w:rsid w:val="003900A6"/>
    <w:rsid w:val="00394B65"/>
    <w:rsid w:val="003969E3"/>
    <w:rsid w:val="003A4D36"/>
    <w:rsid w:val="003B0A7F"/>
    <w:rsid w:val="003B4C41"/>
    <w:rsid w:val="003B6EEE"/>
    <w:rsid w:val="003D059B"/>
    <w:rsid w:val="003D41F4"/>
    <w:rsid w:val="003D510B"/>
    <w:rsid w:val="003E791A"/>
    <w:rsid w:val="003F0521"/>
    <w:rsid w:val="004027FE"/>
    <w:rsid w:val="0040329D"/>
    <w:rsid w:val="00404356"/>
    <w:rsid w:val="00404AE9"/>
    <w:rsid w:val="00404C78"/>
    <w:rsid w:val="00406A2E"/>
    <w:rsid w:val="00407D0D"/>
    <w:rsid w:val="00410078"/>
    <w:rsid w:val="0041204B"/>
    <w:rsid w:val="004155D2"/>
    <w:rsid w:val="004170EA"/>
    <w:rsid w:val="00422B95"/>
    <w:rsid w:val="004232F9"/>
    <w:rsid w:val="004265A4"/>
    <w:rsid w:val="00441062"/>
    <w:rsid w:val="00447D30"/>
    <w:rsid w:val="00452850"/>
    <w:rsid w:val="00471088"/>
    <w:rsid w:val="00482D88"/>
    <w:rsid w:val="00485C35"/>
    <w:rsid w:val="0049194A"/>
    <w:rsid w:val="004931C5"/>
    <w:rsid w:val="00493A27"/>
    <w:rsid w:val="00494701"/>
    <w:rsid w:val="004952AD"/>
    <w:rsid w:val="004A15DE"/>
    <w:rsid w:val="004A3F3F"/>
    <w:rsid w:val="004B2FBD"/>
    <w:rsid w:val="004B326D"/>
    <w:rsid w:val="004B7E8D"/>
    <w:rsid w:val="004C1BB7"/>
    <w:rsid w:val="004C66DA"/>
    <w:rsid w:val="004D2DF4"/>
    <w:rsid w:val="004D35D6"/>
    <w:rsid w:val="004D45A8"/>
    <w:rsid w:val="004D4EF5"/>
    <w:rsid w:val="004D6BA9"/>
    <w:rsid w:val="004D6C8D"/>
    <w:rsid w:val="004D6DD7"/>
    <w:rsid w:val="004E0499"/>
    <w:rsid w:val="004E06E6"/>
    <w:rsid w:val="004E0A13"/>
    <w:rsid w:val="004E0FD7"/>
    <w:rsid w:val="004E349D"/>
    <w:rsid w:val="004E39DA"/>
    <w:rsid w:val="004E54AF"/>
    <w:rsid w:val="004F6694"/>
    <w:rsid w:val="00502C25"/>
    <w:rsid w:val="005069AD"/>
    <w:rsid w:val="00511F57"/>
    <w:rsid w:val="00524A66"/>
    <w:rsid w:val="00525189"/>
    <w:rsid w:val="0053025C"/>
    <w:rsid w:val="0053446A"/>
    <w:rsid w:val="00535683"/>
    <w:rsid w:val="00536E56"/>
    <w:rsid w:val="0054721A"/>
    <w:rsid w:val="005536D5"/>
    <w:rsid w:val="00564D1F"/>
    <w:rsid w:val="00564E2C"/>
    <w:rsid w:val="0056589F"/>
    <w:rsid w:val="00567E12"/>
    <w:rsid w:val="0057170B"/>
    <w:rsid w:val="00572177"/>
    <w:rsid w:val="00583DB9"/>
    <w:rsid w:val="0058417D"/>
    <w:rsid w:val="005A1669"/>
    <w:rsid w:val="005B0762"/>
    <w:rsid w:val="005B082F"/>
    <w:rsid w:val="005C2AF0"/>
    <w:rsid w:val="005C3B9B"/>
    <w:rsid w:val="005C6C0E"/>
    <w:rsid w:val="005D0200"/>
    <w:rsid w:val="005D5D0C"/>
    <w:rsid w:val="005E3A01"/>
    <w:rsid w:val="005E5A4A"/>
    <w:rsid w:val="005F0454"/>
    <w:rsid w:val="005F1642"/>
    <w:rsid w:val="005F58F6"/>
    <w:rsid w:val="005F5F97"/>
    <w:rsid w:val="005F7334"/>
    <w:rsid w:val="00601CA5"/>
    <w:rsid w:val="00604ADA"/>
    <w:rsid w:val="00606346"/>
    <w:rsid w:val="00607A66"/>
    <w:rsid w:val="00610C6A"/>
    <w:rsid w:val="0061198B"/>
    <w:rsid w:val="0061349F"/>
    <w:rsid w:val="0061711E"/>
    <w:rsid w:val="006200CD"/>
    <w:rsid w:val="006201DD"/>
    <w:rsid w:val="0062499C"/>
    <w:rsid w:val="006347BD"/>
    <w:rsid w:val="00656854"/>
    <w:rsid w:val="00657CF1"/>
    <w:rsid w:val="00662353"/>
    <w:rsid w:val="006633A1"/>
    <w:rsid w:val="00664572"/>
    <w:rsid w:val="006741F6"/>
    <w:rsid w:val="0068553D"/>
    <w:rsid w:val="006A097A"/>
    <w:rsid w:val="006B5E08"/>
    <w:rsid w:val="006C48A8"/>
    <w:rsid w:val="006C524F"/>
    <w:rsid w:val="006C5AAC"/>
    <w:rsid w:val="006C71E4"/>
    <w:rsid w:val="006D4ECF"/>
    <w:rsid w:val="006D7290"/>
    <w:rsid w:val="006E233D"/>
    <w:rsid w:val="006E415D"/>
    <w:rsid w:val="006E4C54"/>
    <w:rsid w:val="006F78DE"/>
    <w:rsid w:val="00701D77"/>
    <w:rsid w:val="007044DB"/>
    <w:rsid w:val="00704931"/>
    <w:rsid w:val="00706739"/>
    <w:rsid w:val="00706B6A"/>
    <w:rsid w:val="00713E1D"/>
    <w:rsid w:val="00716314"/>
    <w:rsid w:val="00721513"/>
    <w:rsid w:val="0072155B"/>
    <w:rsid w:val="00722201"/>
    <w:rsid w:val="00724BFB"/>
    <w:rsid w:val="00727B3B"/>
    <w:rsid w:val="00732B7C"/>
    <w:rsid w:val="00737A21"/>
    <w:rsid w:val="00740A6D"/>
    <w:rsid w:val="00742A84"/>
    <w:rsid w:val="00753F97"/>
    <w:rsid w:val="007555E2"/>
    <w:rsid w:val="0075637F"/>
    <w:rsid w:val="00757C73"/>
    <w:rsid w:val="00762AB9"/>
    <w:rsid w:val="0076406E"/>
    <w:rsid w:val="007750A9"/>
    <w:rsid w:val="00775488"/>
    <w:rsid w:val="0078513D"/>
    <w:rsid w:val="00785A54"/>
    <w:rsid w:val="00791793"/>
    <w:rsid w:val="007A2A73"/>
    <w:rsid w:val="007B1817"/>
    <w:rsid w:val="007B205A"/>
    <w:rsid w:val="007B4567"/>
    <w:rsid w:val="007B4C82"/>
    <w:rsid w:val="007B6774"/>
    <w:rsid w:val="007B7287"/>
    <w:rsid w:val="007C33CA"/>
    <w:rsid w:val="007C54AB"/>
    <w:rsid w:val="007D75FB"/>
    <w:rsid w:val="007E4288"/>
    <w:rsid w:val="007F76DB"/>
    <w:rsid w:val="00803553"/>
    <w:rsid w:val="00811DC0"/>
    <w:rsid w:val="00812C6E"/>
    <w:rsid w:val="008154ED"/>
    <w:rsid w:val="00815BF1"/>
    <w:rsid w:val="008204F1"/>
    <w:rsid w:val="00821AAF"/>
    <w:rsid w:val="00830D1C"/>
    <w:rsid w:val="00834DCA"/>
    <w:rsid w:val="00844A8A"/>
    <w:rsid w:val="008473B5"/>
    <w:rsid w:val="0085030F"/>
    <w:rsid w:val="00857D3E"/>
    <w:rsid w:val="00870D23"/>
    <w:rsid w:val="008747B0"/>
    <w:rsid w:val="00875D19"/>
    <w:rsid w:val="00877884"/>
    <w:rsid w:val="00880F88"/>
    <w:rsid w:val="00896311"/>
    <w:rsid w:val="00897A79"/>
    <w:rsid w:val="008A403E"/>
    <w:rsid w:val="008A517A"/>
    <w:rsid w:val="008A53E6"/>
    <w:rsid w:val="008C5568"/>
    <w:rsid w:val="008D2E16"/>
    <w:rsid w:val="008D2E4B"/>
    <w:rsid w:val="008D31CC"/>
    <w:rsid w:val="008D5626"/>
    <w:rsid w:val="008E4B5F"/>
    <w:rsid w:val="008E6497"/>
    <w:rsid w:val="008F3700"/>
    <w:rsid w:val="009042FC"/>
    <w:rsid w:val="0090671E"/>
    <w:rsid w:val="00906779"/>
    <w:rsid w:val="009139E8"/>
    <w:rsid w:val="00917548"/>
    <w:rsid w:val="00924C2F"/>
    <w:rsid w:val="00932709"/>
    <w:rsid w:val="00932EB2"/>
    <w:rsid w:val="00935A21"/>
    <w:rsid w:val="00941A35"/>
    <w:rsid w:val="009442CB"/>
    <w:rsid w:val="00960B48"/>
    <w:rsid w:val="0096746F"/>
    <w:rsid w:val="0098611F"/>
    <w:rsid w:val="00991523"/>
    <w:rsid w:val="00991E0F"/>
    <w:rsid w:val="009A02FE"/>
    <w:rsid w:val="009B26B9"/>
    <w:rsid w:val="009B7549"/>
    <w:rsid w:val="009D4858"/>
    <w:rsid w:val="009D674C"/>
    <w:rsid w:val="009E3448"/>
    <w:rsid w:val="009E53AD"/>
    <w:rsid w:val="009F6CF3"/>
    <w:rsid w:val="00A018E7"/>
    <w:rsid w:val="00A056C0"/>
    <w:rsid w:val="00A07BC1"/>
    <w:rsid w:val="00A1015E"/>
    <w:rsid w:val="00A10834"/>
    <w:rsid w:val="00A1396C"/>
    <w:rsid w:val="00A16865"/>
    <w:rsid w:val="00A21A32"/>
    <w:rsid w:val="00A24009"/>
    <w:rsid w:val="00A3433C"/>
    <w:rsid w:val="00A379D4"/>
    <w:rsid w:val="00A4318D"/>
    <w:rsid w:val="00A43CB5"/>
    <w:rsid w:val="00A4766B"/>
    <w:rsid w:val="00A57DE3"/>
    <w:rsid w:val="00A61DE3"/>
    <w:rsid w:val="00A62343"/>
    <w:rsid w:val="00A639F6"/>
    <w:rsid w:val="00A6629A"/>
    <w:rsid w:val="00A669B3"/>
    <w:rsid w:val="00A75336"/>
    <w:rsid w:val="00A93636"/>
    <w:rsid w:val="00AA2D09"/>
    <w:rsid w:val="00AA3D99"/>
    <w:rsid w:val="00AC31E9"/>
    <w:rsid w:val="00AC6E5A"/>
    <w:rsid w:val="00AD0F1A"/>
    <w:rsid w:val="00AD3CC2"/>
    <w:rsid w:val="00AE1144"/>
    <w:rsid w:val="00AE4931"/>
    <w:rsid w:val="00AE5E4C"/>
    <w:rsid w:val="00AE61FA"/>
    <w:rsid w:val="00AF271F"/>
    <w:rsid w:val="00AF2E4F"/>
    <w:rsid w:val="00AF3D72"/>
    <w:rsid w:val="00AF6F91"/>
    <w:rsid w:val="00B064A7"/>
    <w:rsid w:val="00B06CC8"/>
    <w:rsid w:val="00B10CD0"/>
    <w:rsid w:val="00B158A8"/>
    <w:rsid w:val="00B2141C"/>
    <w:rsid w:val="00B32004"/>
    <w:rsid w:val="00B32493"/>
    <w:rsid w:val="00B3658C"/>
    <w:rsid w:val="00B37422"/>
    <w:rsid w:val="00B37E99"/>
    <w:rsid w:val="00B43D24"/>
    <w:rsid w:val="00B46890"/>
    <w:rsid w:val="00B52325"/>
    <w:rsid w:val="00B62B91"/>
    <w:rsid w:val="00B64698"/>
    <w:rsid w:val="00B650F2"/>
    <w:rsid w:val="00B671B9"/>
    <w:rsid w:val="00B70DC4"/>
    <w:rsid w:val="00B71F1D"/>
    <w:rsid w:val="00B8107C"/>
    <w:rsid w:val="00B82C2A"/>
    <w:rsid w:val="00B84B07"/>
    <w:rsid w:val="00B86156"/>
    <w:rsid w:val="00B9170C"/>
    <w:rsid w:val="00B92094"/>
    <w:rsid w:val="00BB6C45"/>
    <w:rsid w:val="00BC55D1"/>
    <w:rsid w:val="00BE0506"/>
    <w:rsid w:val="00BE18C7"/>
    <w:rsid w:val="00BF0570"/>
    <w:rsid w:val="00BF479B"/>
    <w:rsid w:val="00BF7C51"/>
    <w:rsid w:val="00C04DE9"/>
    <w:rsid w:val="00C157F9"/>
    <w:rsid w:val="00C16BEC"/>
    <w:rsid w:val="00C24854"/>
    <w:rsid w:val="00C24B76"/>
    <w:rsid w:val="00C31072"/>
    <w:rsid w:val="00C331E5"/>
    <w:rsid w:val="00C50361"/>
    <w:rsid w:val="00C5268B"/>
    <w:rsid w:val="00C5376A"/>
    <w:rsid w:val="00C54617"/>
    <w:rsid w:val="00C73A65"/>
    <w:rsid w:val="00C74AA7"/>
    <w:rsid w:val="00C81F5F"/>
    <w:rsid w:val="00C85ADB"/>
    <w:rsid w:val="00CA2F4E"/>
    <w:rsid w:val="00CA4E07"/>
    <w:rsid w:val="00CA5411"/>
    <w:rsid w:val="00CA74C8"/>
    <w:rsid w:val="00CA7DFD"/>
    <w:rsid w:val="00CB16B4"/>
    <w:rsid w:val="00CB1831"/>
    <w:rsid w:val="00CB2845"/>
    <w:rsid w:val="00CB2FA2"/>
    <w:rsid w:val="00CB301A"/>
    <w:rsid w:val="00CC0CD1"/>
    <w:rsid w:val="00CD2837"/>
    <w:rsid w:val="00CD795E"/>
    <w:rsid w:val="00CE3B65"/>
    <w:rsid w:val="00CF32A4"/>
    <w:rsid w:val="00D04590"/>
    <w:rsid w:val="00D05391"/>
    <w:rsid w:val="00D067E1"/>
    <w:rsid w:val="00D06B76"/>
    <w:rsid w:val="00D0715E"/>
    <w:rsid w:val="00D10370"/>
    <w:rsid w:val="00D30375"/>
    <w:rsid w:val="00D30D59"/>
    <w:rsid w:val="00D377CC"/>
    <w:rsid w:val="00D37DEB"/>
    <w:rsid w:val="00D50CE1"/>
    <w:rsid w:val="00D61A33"/>
    <w:rsid w:val="00D627EF"/>
    <w:rsid w:val="00D704F9"/>
    <w:rsid w:val="00D7183E"/>
    <w:rsid w:val="00D7697B"/>
    <w:rsid w:val="00D81513"/>
    <w:rsid w:val="00D819C3"/>
    <w:rsid w:val="00D82C31"/>
    <w:rsid w:val="00D84D66"/>
    <w:rsid w:val="00D934A1"/>
    <w:rsid w:val="00D9437C"/>
    <w:rsid w:val="00DA61DC"/>
    <w:rsid w:val="00DB1980"/>
    <w:rsid w:val="00DB5BAB"/>
    <w:rsid w:val="00DC16DC"/>
    <w:rsid w:val="00DC75F5"/>
    <w:rsid w:val="00DD4D12"/>
    <w:rsid w:val="00DD6202"/>
    <w:rsid w:val="00DD6263"/>
    <w:rsid w:val="00DE4B8E"/>
    <w:rsid w:val="00DE62C6"/>
    <w:rsid w:val="00DF1888"/>
    <w:rsid w:val="00DF321C"/>
    <w:rsid w:val="00E05581"/>
    <w:rsid w:val="00E12FC0"/>
    <w:rsid w:val="00E20203"/>
    <w:rsid w:val="00E20D50"/>
    <w:rsid w:val="00E33E2D"/>
    <w:rsid w:val="00E4004D"/>
    <w:rsid w:val="00E446E2"/>
    <w:rsid w:val="00E46AE4"/>
    <w:rsid w:val="00E72D29"/>
    <w:rsid w:val="00E76EB1"/>
    <w:rsid w:val="00E77523"/>
    <w:rsid w:val="00E8387F"/>
    <w:rsid w:val="00E92BDA"/>
    <w:rsid w:val="00E974D1"/>
    <w:rsid w:val="00EA0BAE"/>
    <w:rsid w:val="00EA1FF8"/>
    <w:rsid w:val="00EA282A"/>
    <w:rsid w:val="00EA49C5"/>
    <w:rsid w:val="00EA65D5"/>
    <w:rsid w:val="00EA660F"/>
    <w:rsid w:val="00EB40E2"/>
    <w:rsid w:val="00EB7F17"/>
    <w:rsid w:val="00EC3E77"/>
    <w:rsid w:val="00EC78A8"/>
    <w:rsid w:val="00EC7C12"/>
    <w:rsid w:val="00ED084A"/>
    <w:rsid w:val="00ED12DF"/>
    <w:rsid w:val="00EF51E8"/>
    <w:rsid w:val="00F00E41"/>
    <w:rsid w:val="00F144DF"/>
    <w:rsid w:val="00F15418"/>
    <w:rsid w:val="00F16102"/>
    <w:rsid w:val="00F16729"/>
    <w:rsid w:val="00F17D05"/>
    <w:rsid w:val="00F17E4E"/>
    <w:rsid w:val="00F22ED7"/>
    <w:rsid w:val="00F253CD"/>
    <w:rsid w:val="00F30ECB"/>
    <w:rsid w:val="00F4007D"/>
    <w:rsid w:val="00F40B46"/>
    <w:rsid w:val="00F423BC"/>
    <w:rsid w:val="00F43138"/>
    <w:rsid w:val="00F6542B"/>
    <w:rsid w:val="00F666F5"/>
    <w:rsid w:val="00F71846"/>
    <w:rsid w:val="00F7625D"/>
    <w:rsid w:val="00F76BA1"/>
    <w:rsid w:val="00F778B2"/>
    <w:rsid w:val="00F80170"/>
    <w:rsid w:val="00F84B6E"/>
    <w:rsid w:val="00F85748"/>
    <w:rsid w:val="00F86069"/>
    <w:rsid w:val="00F90559"/>
    <w:rsid w:val="00FA1CD9"/>
    <w:rsid w:val="00FA36ED"/>
    <w:rsid w:val="00FA4D45"/>
    <w:rsid w:val="00FB136B"/>
    <w:rsid w:val="00FB23F4"/>
    <w:rsid w:val="00FB60FC"/>
    <w:rsid w:val="00FC3390"/>
    <w:rsid w:val="00FC3E37"/>
    <w:rsid w:val="00FC4280"/>
    <w:rsid w:val="00FC702A"/>
    <w:rsid w:val="00FD207C"/>
    <w:rsid w:val="00FD2AC4"/>
    <w:rsid w:val="00FE1B3A"/>
    <w:rsid w:val="00FE1C09"/>
    <w:rsid w:val="00FE3E84"/>
    <w:rsid w:val="00FE46EF"/>
    <w:rsid w:val="00FF05B1"/>
    <w:rsid w:val="00FF31FE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42BF"/>
  <w15:docId w15:val="{30CD863D-9A93-4C87-8CC1-9DBE5AFB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2C31"/>
    <w:pPr>
      <w:spacing w:after="0" w:line="240" w:lineRule="auto"/>
    </w:pPr>
  </w:style>
  <w:style w:type="paragraph" w:styleId="Lgende">
    <w:name w:val="caption"/>
    <w:aliases w:val="ECC Caption,Ca,Figure Lable"/>
    <w:next w:val="Normal"/>
    <w:link w:val="LgendeCar"/>
    <w:qFormat/>
    <w:rsid w:val="0096746F"/>
    <w:pPr>
      <w:keepLines/>
      <w:tabs>
        <w:tab w:val="left" w:pos="0"/>
        <w:tab w:val="center" w:pos="4820"/>
        <w:tab w:val="right" w:pos="9639"/>
      </w:tabs>
      <w:spacing w:before="240" w:after="240" w:line="240" w:lineRule="auto"/>
      <w:contextualSpacing/>
      <w:jc w:val="center"/>
    </w:pPr>
    <w:rPr>
      <w:rFonts w:ascii="Arial" w:eastAsia="Times New Roman" w:hAnsi="Arial" w:cs="Times New Roman"/>
      <w:b/>
      <w:bCs/>
      <w:color w:val="D2232A"/>
      <w:sz w:val="20"/>
      <w:szCs w:val="20"/>
      <w:lang w:val="da-DK"/>
    </w:rPr>
  </w:style>
  <w:style w:type="table" w:customStyle="1" w:styleId="ECCTable-redheader">
    <w:name w:val="ECC Table - red header"/>
    <w:basedOn w:val="TableauNormal"/>
    <w:uiPriority w:val="99"/>
    <w:qFormat/>
    <w:rsid w:val="0096746F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LgendeCar">
    <w:name w:val="Légende Car"/>
    <w:aliases w:val="ECC Caption Car,Ca Car,Figure Lable Car"/>
    <w:link w:val="Lgende"/>
    <w:qFormat/>
    <w:rsid w:val="0096746F"/>
    <w:rPr>
      <w:rFonts w:ascii="Arial" w:eastAsia="Times New Roman" w:hAnsi="Arial" w:cs="Times New Roman"/>
      <w:b/>
      <w:bCs/>
      <w:color w:val="D2232A"/>
      <w:sz w:val="20"/>
      <w:szCs w:val="20"/>
      <w:lang w:val="da-DK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9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9C3"/>
    <w:rPr>
      <w:sz w:val="20"/>
      <w:szCs w:val="20"/>
    </w:rPr>
  </w:style>
  <w:style w:type="character" w:styleId="Appelnotedebasdep">
    <w:name w:val="footnote reference"/>
    <w:aliases w:val="ECC Footnote number,Appel note de bas de p,Footnote Reference/,(Ref. de nota al pie),pie pddes"/>
    <w:basedOn w:val="Policepardfaut"/>
    <w:uiPriority w:val="99"/>
    <w:qFormat/>
    <w:rsid w:val="00D819C3"/>
    <w:rPr>
      <w:rFonts w:ascii="Arial" w:hAnsi="Arial"/>
      <w:sz w:val="2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B5F"/>
    <w:rPr>
      <w:rFonts w:ascii="Tahoma" w:hAnsi="Tahoma" w:cs="Tahoma"/>
      <w:sz w:val="16"/>
      <w:szCs w:val="16"/>
    </w:rPr>
  </w:style>
  <w:style w:type="paragraph" w:customStyle="1" w:styleId="ECCTablenote">
    <w:name w:val="ECC Table note"/>
    <w:qFormat/>
    <w:rsid w:val="004D35D6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ECCLetterHead">
    <w:name w:val="ECC Letter Head"/>
    <w:basedOn w:val="Normal"/>
    <w:link w:val="ECCLetterHeadZchn"/>
    <w:qFormat/>
    <w:rsid w:val="004D35D6"/>
    <w:pPr>
      <w:tabs>
        <w:tab w:val="right" w:pos="4750"/>
      </w:tabs>
      <w:spacing w:before="120" w:after="60" w:line="240" w:lineRule="auto"/>
    </w:pPr>
    <w:rPr>
      <w:rFonts w:ascii="Arial" w:eastAsia="Calibri" w:hAnsi="Arial" w:cs="Times New Roman"/>
      <w:b/>
      <w:szCs w:val="20"/>
      <w:lang w:val="en-GB"/>
    </w:rPr>
  </w:style>
  <w:style w:type="paragraph" w:customStyle="1" w:styleId="ECCTabletext">
    <w:name w:val="ECC Table text"/>
    <w:basedOn w:val="Normal"/>
    <w:qFormat/>
    <w:rsid w:val="004D35D6"/>
    <w:pPr>
      <w:spacing w:before="60" w:after="60" w:line="240" w:lineRule="auto"/>
    </w:pPr>
    <w:rPr>
      <w:rFonts w:ascii="Arial" w:eastAsia="Calibri" w:hAnsi="Arial" w:cs="Times New Roman"/>
      <w:sz w:val="20"/>
      <w:lang w:val="en-GB"/>
    </w:rPr>
  </w:style>
  <w:style w:type="character" w:customStyle="1" w:styleId="ECCHLbold">
    <w:name w:val="ECC HL bold"/>
    <w:basedOn w:val="Policepardfaut"/>
    <w:uiPriority w:val="1"/>
    <w:qFormat/>
    <w:rsid w:val="004D35D6"/>
    <w:rPr>
      <w:b/>
    </w:rPr>
  </w:style>
  <w:style w:type="character" w:customStyle="1" w:styleId="ECCLetterHeadZchn">
    <w:name w:val="ECC Letter Head Zchn"/>
    <w:basedOn w:val="Policepardfaut"/>
    <w:link w:val="ECCLetterHead"/>
    <w:rsid w:val="004D35D6"/>
    <w:rPr>
      <w:rFonts w:ascii="Arial" w:eastAsia="Calibri" w:hAnsi="Arial" w:cs="Times New Roman"/>
      <w:b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0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581"/>
  </w:style>
  <w:style w:type="paragraph" w:styleId="Pieddepage">
    <w:name w:val="footer"/>
    <w:basedOn w:val="Normal"/>
    <w:link w:val="PieddepageCar"/>
    <w:uiPriority w:val="99"/>
    <w:unhideWhenUsed/>
    <w:rsid w:val="00E0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581"/>
  </w:style>
  <w:style w:type="character" w:styleId="Lienhypertexte">
    <w:name w:val="Hyperlink"/>
    <w:aliases w:val="ECC Hyperlink"/>
    <w:basedOn w:val="Policepardfaut"/>
    <w:uiPriority w:val="99"/>
    <w:unhideWhenUsed/>
    <w:qFormat/>
    <w:rsid w:val="00DD6202"/>
    <w:rPr>
      <w:color w:val="0000FF" w:themeColor="hyperlink"/>
      <w:u w:val="single"/>
    </w:rPr>
  </w:style>
  <w:style w:type="paragraph" w:customStyle="1" w:styleId="ECCParagraph">
    <w:name w:val="ECC Paragraph"/>
    <w:basedOn w:val="Normal"/>
    <w:link w:val="ECCParagraphZchn"/>
    <w:qFormat/>
    <w:rsid w:val="00DD6202"/>
    <w:pPr>
      <w:spacing w:before="240" w:after="60" w:line="240" w:lineRule="auto"/>
    </w:pPr>
    <w:rPr>
      <w:rFonts w:ascii="Arial" w:eastAsia="Calibri" w:hAnsi="Arial" w:cs="Times New Roman"/>
      <w:sz w:val="20"/>
      <w:lang w:val="en-GB"/>
    </w:rPr>
  </w:style>
  <w:style w:type="character" w:customStyle="1" w:styleId="ECCParagraphZchn">
    <w:name w:val="ECC Paragraph Zchn"/>
    <w:basedOn w:val="Policepardfaut"/>
    <w:link w:val="ECCParagraph"/>
    <w:rsid w:val="00DD6202"/>
    <w:rPr>
      <w:rFonts w:ascii="Arial" w:eastAsia="Calibri" w:hAnsi="Arial" w:cs="Times New Roman"/>
      <w:sz w:val="20"/>
      <w:lang w:val="en-GB"/>
    </w:rPr>
  </w:style>
  <w:style w:type="paragraph" w:customStyle="1" w:styleId="ECCpageFooter">
    <w:name w:val="ECC page Footer"/>
    <w:rsid w:val="00DD6202"/>
    <w:pPr>
      <w:tabs>
        <w:tab w:val="left" w:pos="0"/>
        <w:tab w:val="center" w:pos="4820"/>
        <w:tab w:val="right" w:pos="9639"/>
      </w:tabs>
      <w:spacing w:after="240" w:line="240" w:lineRule="auto"/>
      <w:jc w:val="both"/>
    </w:pPr>
    <w:rPr>
      <w:rFonts w:ascii="Arial" w:eastAsia="Times New Roman" w:hAnsi="Arial" w:cs="Times New Roman"/>
      <w:b/>
      <w:sz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77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8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8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884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A5B7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5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DC0"/>
    <w:pPr>
      <w:ind w:left="720"/>
      <w:contextualSpacing/>
    </w:pPr>
    <w:rPr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9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g-se.chairmanship@list.cep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rome.andre@anfr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ncent.durepaire@an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FE42788A214EB75D5CAD861CD4C9" ma:contentTypeVersion="13" ma:contentTypeDescription="Create a new document." ma:contentTypeScope="" ma:versionID="aeb40d28a5c7fe3f7b85661d50f3de25">
  <xsd:schema xmlns:xsd="http://www.w3.org/2001/XMLSchema" xmlns:xs="http://www.w3.org/2001/XMLSchema" xmlns:p="http://schemas.microsoft.com/office/2006/metadata/properties" xmlns:ns3="dfce8ae1-1b37-48c2-896a-379da2c03a9f" xmlns:ns4="be1c5d49-d677-4461-a517-29476d1a2811" targetNamespace="http://schemas.microsoft.com/office/2006/metadata/properties" ma:root="true" ma:fieldsID="5f23b182c216a65bc94c9f93f4c0f7a0" ns3:_="" ns4:_="">
    <xsd:import namespace="dfce8ae1-1b37-48c2-896a-379da2c03a9f"/>
    <xsd:import namespace="be1c5d49-d677-4461-a517-29476d1a28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8ae1-1b37-48c2-896a-379da2c0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5d49-d677-4461-a517-29476d1a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CE6-E67A-45AF-9935-AEBBD2AFE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4D807-E28F-47FE-8028-7419EC1F6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C5CA8-687B-4A01-A44C-6014FC55C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8ae1-1b37-48c2-896a-379da2c03a9f"/>
    <ds:schemaRef ds:uri="be1c5d49-d677-4461-a517-29476d1a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19E2D-BA73-477E-B516-DE96B8D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LS to ETSI on MFCN BS at 2 GHz</vt:lpstr>
      <vt:lpstr>Draft LS to ETSI on MFCN BS at 2 GHz</vt:lpstr>
    </vt:vector>
  </TitlesOfParts>
  <Company>ANFR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 to ETSI on MFCN BS at 2 GHz</dc:title>
  <dc:creator>FM Chairman</dc:creator>
  <cp:lastModifiedBy>France</cp:lastModifiedBy>
  <cp:revision>5</cp:revision>
  <dcterms:created xsi:type="dcterms:W3CDTF">2022-02-15T10:41:00Z</dcterms:created>
  <dcterms:modified xsi:type="dcterms:W3CDTF">2022-02-17T14:56:00Z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0x010100D150FE42788A214EB75D5CAD861CD4C9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etDate">
    <vt:lpwstr>2021-05-27T07:10:24Z</vt:lpwstr>
  </property>
  <property fmtid="{D5CDD505-2E9C-101B-9397-08002B2CF9AE}" pid="5" name="MSIP_Label_5a50d26f-5c2c-4137-8396-1b24eb24286c_Method">
    <vt:lpwstr>Privileged</vt:lpwstr>
  </property>
  <property fmtid="{D5CDD505-2E9C-101B-9397-08002B2CF9AE}" pid="6" name="MSIP_Label_5a50d26f-5c2c-4137-8396-1b24eb24286c_Name">
    <vt:lpwstr>5a50d26f-5c2c-4137-8396-1b24eb24286c</vt:lpwstr>
  </property>
  <property fmtid="{D5CDD505-2E9C-101B-9397-08002B2CF9AE}" pid="7" name="MSIP_Label_5a50d26f-5c2c-4137-8396-1b24eb24286c_SiteId">
    <vt:lpwstr>0af648de-310c-4068-8ae4-f9418bae24cc</vt:lpwstr>
  </property>
  <property fmtid="{D5CDD505-2E9C-101B-9397-08002B2CF9AE}" pid="8" name="MSIP_Label_5a50d26f-5c2c-4137-8396-1b24eb24286c_ActionId">
    <vt:lpwstr>4a25a826-7142-4298-ba9f-67cda5c4661c</vt:lpwstr>
  </property>
  <property fmtid="{D5CDD505-2E9C-101B-9397-08002B2CF9AE}" pid="9" name="MSIP_Label_5a50d26f-5c2c-4137-8396-1b24eb24286c_ContentBits">
    <vt:lpwstr>0</vt:lpwstr>
  </property>
</Properties>
</file>